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636" w:rsidRPr="007E406B" w:rsidRDefault="00BE7636" w:rsidP="002C4E4C">
      <w:pPr>
        <w:keepNext/>
        <w:spacing w:line="259" w:lineRule="auto"/>
        <w:jc w:val="center"/>
        <w:outlineLvl w:val="0"/>
        <w:rPr>
          <w:rFonts w:ascii="Arial" w:hAnsi="Arial" w:cs="Arial"/>
          <w:b/>
          <w:snapToGrid w:val="0"/>
          <w:color w:val="363194"/>
          <w:sz w:val="32"/>
          <w:szCs w:val="32"/>
        </w:rPr>
      </w:pPr>
      <w:bookmarkStart w:id="0" w:name="_Toc323231045"/>
      <w:bookmarkStart w:id="1" w:name="_Toc323231554"/>
      <w:bookmarkStart w:id="2" w:name="_Toc323233810"/>
      <w:bookmarkStart w:id="3" w:name="_Toc323283807"/>
      <w:bookmarkStart w:id="4" w:name="_Toc323284653"/>
      <w:bookmarkStart w:id="5" w:name="_Toc323286278"/>
      <w:bookmarkStart w:id="6" w:name="_Toc323288624"/>
      <w:bookmarkStart w:id="7" w:name="_Toc420564627"/>
      <w:bookmarkStart w:id="8" w:name="_Toc63953443"/>
      <w:bookmarkStart w:id="9" w:name="_Toc420463785"/>
      <w:bookmarkStart w:id="10" w:name="_Toc451569844"/>
      <w:r w:rsidRPr="007E406B">
        <w:rPr>
          <w:rFonts w:ascii="Arial" w:hAnsi="Arial" w:cs="Arial"/>
          <w:b/>
          <w:snapToGrid w:val="0"/>
          <w:color w:val="363194"/>
          <w:sz w:val="32"/>
          <w:szCs w:val="32"/>
        </w:rPr>
        <w:t xml:space="preserve">3. ПРИРОДНЫЕ РЕСУРСЫ И ОХРАНА </w:t>
      </w:r>
      <w:r w:rsidRPr="007E406B">
        <w:rPr>
          <w:rFonts w:ascii="Arial" w:hAnsi="Arial" w:cs="Arial"/>
          <w:b/>
          <w:snapToGrid w:val="0"/>
          <w:color w:val="363194"/>
          <w:sz w:val="32"/>
          <w:szCs w:val="32"/>
        </w:rPr>
        <w:br/>
        <w:t>ОКРУЖАЮЩЕЙ СРЕДЫ</w:t>
      </w:r>
      <w:bookmarkStart w:id="11" w:name="_Toc323228517"/>
      <w:bookmarkStart w:id="12" w:name="_Toc323231555"/>
      <w:bookmarkStart w:id="13" w:name="_Toc323233811"/>
      <w:bookmarkStart w:id="14" w:name="_Toc323283808"/>
      <w:bookmarkStart w:id="15" w:name="_Toc323284654"/>
      <w:bookmarkStart w:id="16" w:name="_Toc323286279"/>
      <w:bookmarkStart w:id="17" w:name="_Toc3232886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E7636" w:rsidRPr="00EF6B99" w:rsidRDefault="00BE7636" w:rsidP="007E406B">
      <w:pPr>
        <w:ind w:firstLine="567"/>
        <w:rPr>
          <w:rFonts w:ascii="Arial" w:hAnsi="Arial" w:cs="Arial"/>
          <w:sz w:val="16"/>
          <w:szCs w:val="16"/>
        </w:rPr>
      </w:pPr>
    </w:p>
    <w:p w:rsidR="00816770" w:rsidRPr="007E406B" w:rsidRDefault="00816770" w:rsidP="00EF6B99">
      <w:pPr>
        <w:spacing w:line="240" w:lineRule="exact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E406B">
        <w:rPr>
          <w:rFonts w:ascii="Arial" w:hAnsi="Arial" w:cs="Arial"/>
          <w:spacing w:val="-4"/>
          <w:sz w:val="22"/>
          <w:szCs w:val="22"/>
        </w:rPr>
        <w:t>В разделе содержатся данные о земельных ресурсах и воздействии хозяйственной деятельности на окружающую среду и природные ресурсы. Приведены сведения об охране водных ресурсов, атмосферного воздуха, экологических инновациях.</w:t>
      </w:r>
    </w:p>
    <w:p w:rsidR="00BE7636" w:rsidRPr="007E406B" w:rsidRDefault="00BE7636" w:rsidP="00EF6B99">
      <w:pPr>
        <w:spacing w:line="240" w:lineRule="exact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E406B">
        <w:rPr>
          <w:rFonts w:ascii="Arial" w:hAnsi="Arial" w:cs="Arial"/>
          <w:b/>
          <w:spacing w:val="-4"/>
          <w:sz w:val="22"/>
          <w:szCs w:val="22"/>
        </w:rPr>
        <w:t>Забор воды из природных водных объектов для использования</w:t>
      </w:r>
      <w:r w:rsidRPr="007E406B">
        <w:rPr>
          <w:rFonts w:ascii="Arial" w:hAnsi="Arial" w:cs="Arial"/>
          <w:spacing w:val="-4"/>
          <w:sz w:val="22"/>
          <w:szCs w:val="22"/>
        </w:rPr>
        <w:t xml:space="preserve"> – объем изъятия водных ресурсов из поверхностных (включая моря) водоемов и подземных горизонтов </w:t>
      </w:r>
      <w:r w:rsidRPr="007E406B">
        <w:rPr>
          <w:rFonts w:ascii="Arial" w:hAnsi="Arial" w:cs="Arial"/>
          <w:spacing w:val="-4"/>
          <w:sz w:val="22"/>
          <w:szCs w:val="22"/>
        </w:rPr>
        <w:br/>
        <w:t xml:space="preserve">с целью дальнейшего потребления воды. В общий объем забора входят используемые </w:t>
      </w:r>
      <w:r w:rsidRPr="007E406B">
        <w:rPr>
          <w:rFonts w:ascii="Arial" w:hAnsi="Arial" w:cs="Arial"/>
          <w:spacing w:val="-4"/>
          <w:sz w:val="22"/>
          <w:szCs w:val="22"/>
        </w:rPr>
        <w:br/>
        <w:t xml:space="preserve">шахтно-рудничные воды, получаемые при добыче полезных ископаемых. В этот показатель </w:t>
      </w:r>
      <w:r w:rsidR="00E73B9E" w:rsidRPr="007E406B">
        <w:rPr>
          <w:rFonts w:ascii="Arial" w:hAnsi="Arial" w:cs="Arial"/>
          <w:spacing w:val="-4"/>
          <w:sz w:val="22"/>
          <w:szCs w:val="22"/>
        </w:rPr>
        <w:br/>
      </w:r>
      <w:r w:rsidRPr="007E406B">
        <w:rPr>
          <w:rFonts w:ascii="Arial" w:hAnsi="Arial" w:cs="Arial"/>
          <w:spacing w:val="-4"/>
          <w:sz w:val="22"/>
          <w:szCs w:val="22"/>
        </w:rPr>
        <w:t>не включается объем пропуска воды через гидроузлы для производства электроэнергии, шлюзования судов, пропуска рыбы, поддержания судоходных глубин и др. Не учитывается объем забора транзитной воды для подачи в крупные каналы.</w:t>
      </w:r>
    </w:p>
    <w:p w:rsidR="00BE7636" w:rsidRPr="007E406B" w:rsidRDefault="00BE7636" w:rsidP="00EF6B99">
      <w:pPr>
        <w:spacing w:line="240" w:lineRule="exact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E406B">
        <w:rPr>
          <w:rFonts w:ascii="Arial" w:hAnsi="Arial" w:cs="Arial"/>
          <w:b/>
          <w:bCs/>
          <w:color w:val="0D0D0D"/>
          <w:spacing w:val="-4"/>
          <w:sz w:val="22"/>
          <w:szCs w:val="22"/>
        </w:rPr>
        <w:t>Сброс сточных вод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t xml:space="preserve"> в поверхностные водоемы включает объемы нормативно</w:t>
      </w:r>
      <w:r w:rsidR="0079118B" w:rsidRPr="007E406B">
        <w:rPr>
          <w:rFonts w:ascii="Arial" w:hAnsi="Arial" w:cs="Arial"/>
          <w:color w:val="0D0D0D"/>
          <w:spacing w:val="-4"/>
          <w:sz w:val="22"/>
          <w:szCs w:val="22"/>
        </w:rPr>
        <w:t xml:space="preserve">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t>чистых, нормативно</w:t>
      </w:r>
      <w:r w:rsidR="0079118B" w:rsidRPr="007E406B">
        <w:rPr>
          <w:rFonts w:ascii="Arial" w:hAnsi="Arial" w:cs="Arial"/>
          <w:color w:val="0D0D0D"/>
          <w:spacing w:val="-4"/>
          <w:sz w:val="22"/>
          <w:szCs w:val="22"/>
        </w:rPr>
        <w:t xml:space="preserve">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t xml:space="preserve">очищенных и загрязненных стоков (производственных и коммунальных),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br/>
        <w:t>сброшенных в поверхностные водоемы.</w:t>
      </w:r>
    </w:p>
    <w:p w:rsidR="00BE7636" w:rsidRPr="007E406B" w:rsidRDefault="00BE7636" w:rsidP="00EF6B99">
      <w:pPr>
        <w:spacing w:line="240" w:lineRule="exact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E406B">
        <w:rPr>
          <w:rFonts w:ascii="Arial" w:hAnsi="Arial" w:cs="Arial"/>
          <w:b/>
          <w:bCs/>
          <w:color w:val="0D0D0D"/>
          <w:spacing w:val="-4"/>
          <w:sz w:val="22"/>
          <w:szCs w:val="22"/>
        </w:rPr>
        <w:t>Загрязненные сточные воды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t xml:space="preserve"> – производственные и бытовые (коммунальные) стоки, сброшенные в поверхностные водные объекты без очистки (или после недостаточной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br/>
        <w:t xml:space="preserve">очистки) и содержащие загрязняющие вещества в количествах, превышающих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br/>
        <w:t>утвержденный предельно допустимый сброс. В них не включаются коллекторно-дренажные воды, отводимые с орошаемых земель после полива.</w:t>
      </w:r>
    </w:p>
    <w:p w:rsidR="00BE7636" w:rsidRPr="007E406B" w:rsidRDefault="00BE7636" w:rsidP="00EF6B99">
      <w:pPr>
        <w:spacing w:line="240" w:lineRule="exact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E406B">
        <w:rPr>
          <w:rFonts w:ascii="Arial" w:hAnsi="Arial" w:cs="Arial"/>
          <w:b/>
          <w:bCs/>
          <w:color w:val="0D0D0D"/>
          <w:spacing w:val="-4"/>
          <w:sz w:val="22"/>
          <w:szCs w:val="22"/>
        </w:rPr>
        <w:t>Выбросы в атмосферу загрязняющих веществ</w:t>
      </w:r>
      <w:r w:rsidRPr="007E406B">
        <w:rPr>
          <w:rFonts w:ascii="Arial" w:hAnsi="Arial" w:cs="Arial"/>
          <w:bCs/>
          <w:color w:val="0D0D0D"/>
          <w:spacing w:val="-4"/>
          <w:sz w:val="22"/>
          <w:szCs w:val="22"/>
        </w:rPr>
        <w:t xml:space="preserve">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t>–</w:t>
      </w:r>
      <w:r w:rsidRPr="007E406B">
        <w:rPr>
          <w:rFonts w:ascii="Arial" w:hAnsi="Arial" w:cs="Arial"/>
          <w:bCs/>
          <w:color w:val="0D0D0D"/>
          <w:spacing w:val="-4"/>
          <w:sz w:val="22"/>
          <w:szCs w:val="22"/>
        </w:rPr>
        <w:t xml:space="preserve">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t xml:space="preserve">поступление в атмосферный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br/>
        <w:t xml:space="preserve">воздух загрязняющих веществ (оказывающих неблагоприятное воздействие на здоровье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br/>
        <w:t xml:space="preserve">населения и окружающую среду) от стационарных и передвижных источников выбросов. Учитываются все загрязнители, поступающие в атмосферный воздух как после прохождения через </w:t>
      </w:r>
      <w:proofErr w:type="spellStart"/>
      <w:r w:rsidRPr="007E406B">
        <w:rPr>
          <w:rFonts w:ascii="Arial" w:hAnsi="Arial" w:cs="Arial"/>
          <w:color w:val="0D0D0D"/>
          <w:spacing w:val="-4"/>
          <w:sz w:val="22"/>
          <w:szCs w:val="22"/>
        </w:rPr>
        <w:t>пылегазоочистные</w:t>
      </w:r>
      <w:proofErr w:type="spellEnd"/>
      <w:r w:rsidRPr="007E406B">
        <w:rPr>
          <w:rFonts w:ascii="Arial" w:hAnsi="Arial" w:cs="Arial"/>
          <w:color w:val="0D0D0D"/>
          <w:spacing w:val="-4"/>
          <w:sz w:val="22"/>
          <w:szCs w:val="22"/>
        </w:rPr>
        <w:t xml:space="preserve"> установки (в результате неполного улавливания и очистки)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br/>
        <w:t xml:space="preserve">на организованных источниках загрязнения, так и без очистки от организованных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br/>
        <w:t>и неорганизованных источников загрязнения.</w:t>
      </w:r>
    </w:p>
    <w:p w:rsidR="00C2616E" w:rsidRPr="007E406B" w:rsidRDefault="00C2616E" w:rsidP="00EF6B99">
      <w:pPr>
        <w:spacing w:line="240" w:lineRule="exact"/>
        <w:ind w:firstLine="567"/>
        <w:jc w:val="both"/>
        <w:rPr>
          <w:rFonts w:ascii="Arial" w:hAnsi="Arial" w:cs="Arial"/>
          <w:bCs/>
          <w:color w:val="0D0D0D"/>
          <w:spacing w:val="-4"/>
          <w:sz w:val="22"/>
          <w:szCs w:val="22"/>
        </w:rPr>
      </w:pPr>
      <w:r w:rsidRPr="007E406B">
        <w:rPr>
          <w:rFonts w:ascii="Arial" w:hAnsi="Arial" w:cs="Arial"/>
          <w:b/>
          <w:bCs/>
          <w:color w:val="0D0D0D"/>
          <w:spacing w:val="-4"/>
          <w:sz w:val="22"/>
          <w:szCs w:val="22"/>
        </w:rPr>
        <w:t>Стационарный источник</w:t>
      </w:r>
      <w:r w:rsidRPr="009835EE">
        <w:rPr>
          <w:rFonts w:ascii="Arial" w:hAnsi="Arial" w:cs="Arial"/>
          <w:bCs/>
          <w:color w:val="0D0D0D"/>
          <w:spacing w:val="-4"/>
          <w:sz w:val="22"/>
          <w:szCs w:val="22"/>
        </w:rPr>
        <w:t xml:space="preserve"> </w:t>
      </w:r>
      <w:r w:rsidRPr="007E406B">
        <w:rPr>
          <w:rFonts w:ascii="Arial" w:hAnsi="Arial" w:cs="Arial"/>
          <w:bCs/>
          <w:color w:val="0D0D0D"/>
          <w:spacing w:val="-4"/>
          <w:sz w:val="22"/>
          <w:szCs w:val="22"/>
        </w:rPr>
        <w:t xml:space="preserve">– источник выброса, местоположение которого определено </w:t>
      </w:r>
      <w:r w:rsidRPr="007E406B">
        <w:rPr>
          <w:rFonts w:ascii="Arial" w:hAnsi="Arial" w:cs="Arial"/>
          <w:bCs/>
          <w:color w:val="0D0D0D"/>
          <w:spacing w:val="-4"/>
          <w:sz w:val="22"/>
          <w:szCs w:val="22"/>
        </w:rPr>
        <w:br/>
        <w:t xml:space="preserve">с применением единой государственной системы координат или который может </w:t>
      </w:r>
      <w:r w:rsidR="00852A6E">
        <w:rPr>
          <w:rFonts w:ascii="Arial" w:hAnsi="Arial" w:cs="Arial"/>
          <w:bCs/>
          <w:color w:val="0D0D0D"/>
          <w:spacing w:val="-4"/>
          <w:sz w:val="22"/>
          <w:szCs w:val="22"/>
        </w:rPr>
        <w:br/>
      </w:r>
      <w:r w:rsidRPr="007E406B">
        <w:rPr>
          <w:rFonts w:ascii="Arial" w:hAnsi="Arial" w:cs="Arial"/>
          <w:bCs/>
          <w:color w:val="0D0D0D"/>
          <w:spacing w:val="-4"/>
          <w:sz w:val="22"/>
          <w:szCs w:val="22"/>
        </w:rPr>
        <w:t>быть перемещен посредством передвижного источника.</w:t>
      </w:r>
    </w:p>
    <w:p w:rsidR="00805BD6" w:rsidRDefault="00805BD6" w:rsidP="00EF6B99">
      <w:pPr>
        <w:spacing w:line="240" w:lineRule="exact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52995">
        <w:rPr>
          <w:rFonts w:ascii="Arial" w:hAnsi="Arial" w:cs="Arial"/>
          <w:spacing w:val="-4"/>
          <w:sz w:val="22"/>
          <w:szCs w:val="22"/>
        </w:rPr>
        <w:t xml:space="preserve">К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t>инвестициям в основной капитал,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t xml:space="preserve">направленным на охрану окружающей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br/>
        <w:t>среды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, относятся затраты на  новое строительство, расширение, реконструкцию </w:t>
      </w:r>
      <w:r w:rsidRPr="00752995">
        <w:rPr>
          <w:rFonts w:ascii="Arial" w:hAnsi="Arial" w:cs="Arial"/>
          <w:spacing w:val="-4"/>
          <w:sz w:val="22"/>
          <w:szCs w:val="22"/>
        </w:rPr>
        <w:br/>
        <w:t xml:space="preserve">и модернизацию объектов, которые приводят к  увеличению первоначальной стоимости объекта и  относятся на добавочный капитал организации, а также приобретение машин, оборудования, транспортных средств и т.д. Инвестиции в основной капитал приведены как </w:t>
      </w:r>
      <w:r>
        <w:rPr>
          <w:rFonts w:ascii="Arial" w:hAnsi="Arial" w:cs="Arial"/>
          <w:spacing w:val="-4"/>
          <w:sz w:val="22"/>
          <w:szCs w:val="22"/>
        </w:rPr>
        <w:br/>
      </w:r>
      <w:r w:rsidRPr="00752995">
        <w:rPr>
          <w:rFonts w:ascii="Arial" w:hAnsi="Arial" w:cs="Arial"/>
          <w:spacing w:val="-4"/>
          <w:sz w:val="22"/>
          <w:szCs w:val="22"/>
        </w:rPr>
        <w:t xml:space="preserve">по вводимым в действие в отчетном году объектам, так и по объектам, переходящим строительством на следующий год. </w:t>
      </w:r>
    </w:p>
    <w:p w:rsidR="001E301B" w:rsidRPr="00752995" w:rsidRDefault="001E301B" w:rsidP="00EF6B99">
      <w:pPr>
        <w:spacing w:line="240" w:lineRule="exact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 xml:space="preserve">Начиная с 2023 г. официальная статистическая информация разрабатывается </w:t>
      </w:r>
      <w:r>
        <w:rPr>
          <w:rFonts w:ascii="Arial" w:hAnsi="Arial" w:cs="Arial"/>
          <w:spacing w:val="-4"/>
          <w:sz w:val="22"/>
          <w:szCs w:val="22"/>
        </w:rPr>
        <w:br/>
        <w:t xml:space="preserve">на основе Общероссийского классификатора </w:t>
      </w:r>
      <w:r w:rsidRPr="00E16281">
        <w:rPr>
          <w:rFonts w:ascii="Arial" w:hAnsi="Arial" w:cs="Arial"/>
          <w:spacing w:val="-4"/>
          <w:sz w:val="22"/>
          <w:szCs w:val="22"/>
        </w:rPr>
        <w:t xml:space="preserve">направлений природоохранной деятельности </w:t>
      </w:r>
      <w:r>
        <w:rPr>
          <w:rFonts w:ascii="Arial" w:hAnsi="Arial" w:cs="Arial"/>
          <w:spacing w:val="-4"/>
          <w:sz w:val="22"/>
          <w:szCs w:val="22"/>
        </w:rPr>
        <w:br/>
      </w:r>
      <w:r w:rsidRPr="00E16281">
        <w:rPr>
          <w:rFonts w:ascii="Arial" w:hAnsi="Arial" w:cs="Arial"/>
          <w:spacing w:val="-4"/>
          <w:sz w:val="22"/>
          <w:szCs w:val="22"/>
        </w:rPr>
        <w:t>и деятельности</w:t>
      </w:r>
      <w:r w:rsidRPr="003F7B6A">
        <w:rPr>
          <w:rFonts w:ascii="Arial" w:hAnsi="Arial" w:cs="Arial"/>
          <w:snapToGrid w:val="0"/>
          <w:sz w:val="16"/>
          <w:szCs w:val="16"/>
        </w:rPr>
        <w:t xml:space="preserve"> </w:t>
      </w:r>
      <w:r w:rsidRPr="00E16281">
        <w:rPr>
          <w:rFonts w:ascii="Arial" w:hAnsi="Arial" w:cs="Arial"/>
          <w:spacing w:val="-4"/>
          <w:sz w:val="22"/>
          <w:szCs w:val="22"/>
        </w:rPr>
        <w:t xml:space="preserve">по управлению природными ресурсами </w:t>
      </w:r>
      <w:r w:rsidRPr="0072747A">
        <w:rPr>
          <w:rFonts w:ascii="Arial" w:hAnsi="Arial" w:cs="Arial"/>
          <w:spacing w:val="-4"/>
          <w:sz w:val="22"/>
          <w:szCs w:val="22"/>
        </w:rPr>
        <w:t>(ОКПДУПР</w:t>
      </w:r>
      <w:r>
        <w:rPr>
          <w:rFonts w:ascii="Arial" w:hAnsi="Arial" w:cs="Arial"/>
          <w:spacing w:val="-4"/>
          <w:sz w:val="22"/>
          <w:szCs w:val="22"/>
        </w:rPr>
        <w:t>)</w:t>
      </w:r>
      <w:r>
        <w:rPr>
          <w:rFonts w:ascii="Arial" w:hAnsi="Arial" w:cs="Arial"/>
          <w:snapToGrid w:val="0"/>
          <w:sz w:val="16"/>
          <w:szCs w:val="16"/>
        </w:rPr>
        <w:t xml:space="preserve">. </w:t>
      </w:r>
    </w:p>
    <w:p w:rsidR="00805BD6" w:rsidRPr="00752995" w:rsidRDefault="00805BD6" w:rsidP="00EF6B99">
      <w:pPr>
        <w:spacing w:line="240" w:lineRule="exact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52995">
        <w:rPr>
          <w:rFonts w:ascii="Arial" w:hAnsi="Arial" w:cs="Arial"/>
          <w:b/>
          <w:bCs/>
          <w:spacing w:val="-4"/>
          <w:sz w:val="22"/>
          <w:szCs w:val="22"/>
        </w:rPr>
        <w:t>Ввод в действие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t xml:space="preserve">мощностей и объектов природоохранного назначения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br/>
      </w:r>
      <w:r w:rsidRPr="00752995">
        <w:rPr>
          <w:rFonts w:ascii="Arial" w:hAnsi="Arial" w:cs="Arial"/>
          <w:spacing w:val="-4"/>
          <w:sz w:val="22"/>
          <w:szCs w:val="22"/>
        </w:rPr>
        <w:t xml:space="preserve">осуществляется согласно выданным разрешениям на ввод объектов в эксплуатацию, оформленным в установленном порядке, в соответствии с действующим законодательством Российской Федерации о градостроительной деятельности. По объектам, на которые </w:t>
      </w:r>
      <w:r w:rsidRPr="00752995">
        <w:rPr>
          <w:rFonts w:ascii="Arial" w:hAnsi="Arial" w:cs="Arial"/>
          <w:spacing w:val="-4"/>
          <w:sz w:val="22"/>
          <w:szCs w:val="22"/>
        </w:rPr>
        <w:br/>
        <w:t xml:space="preserve">до отчетного года осуществлялся частичный ввод в действие мощностей, а в текущем году строительство его завершено полностью, приведена только мощность, которая введена </w:t>
      </w:r>
      <w:r w:rsidRPr="00752995">
        <w:rPr>
          <w:rFonts w:ascii="Arial" w:hAnsi="Arial" w:cs="Arial"/>
          <w:spacing w:val="-4"/>
          <w:sz w:val="22"/>
          <w:szCs w:val="22"/>
        </w:rPr>
        <w:br/>
        <w:t xml:space="preserve">в действие в отчетном году. По мощностям, введенным за счет технического </w:t>
      </w:r>
      <w:r w:rsidRPr="00752995">
        <w:rPr>
          <w:rFonts w:ascii="Arial" w:hAnsi="Arial" w:cs="Arial"/>
          <w:spacing w:val="-4"/>
          <w:sz w:val="22"/>
          <w:szCs w:val="22"/>
        </w:rPr>
        <w:br/>
        <w:t>перевооружения, включен только их прирост. Не учтены объекты и мощности, на которых осуществлялся капитальный ремонт или отдельные виды ремонтно-строительных работ.</w:t>
      </w:r>
    </w:p>
    <w:p w:rsidR="00805BD6" w:rsidRPr="00752995" w:rsidRDefault="00805BD6" w:rsidP="00EF6B99">
      <w:pPr>
        <w:spacing w:line="240" w:lineRule="exact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52995">
        <w:rPr>
          <w:rFonts w:ascii="Arial" w:hAnsi="Arial" w:cs="Arial"/>
          <w:spacing w:val="-4"/>
          <w:sz w:val="22"/>
          <w:szCs w:val="22"/>
        </w:rPr>
        <w:t xml:space="preserve">Указанные мероприятия и затраты, имеют целевой природоохранный характер </w:t>
      </w:r>
      <w:r w:rsidRPr="00752995">
        <w:rPr>
          <w:rFonts w:ascii="Arial" w:hAnsi="Arial" w:cs="Arial"/>
          <w:spacing w:val="-4"/>
          <w:sz w:val="22"/>
          <w:szCs w:val="22"/>
        </w:rPr>
        <w:br/>
        <w:t>и направлены на охрану окружающей среды. В случае с</w:t>
      </w:r>
      <w:r w:rsidRPr="00752995">
        <w:rPr>
          <w:rFonts w:ascii="Arial" w:hAnsi="Arial" w:cs="Arial"/>
          <w:color w:val="000000"/>
          <w:spacing w:val="-4"/>
          <w:sz w:val="22"/>
          <w:szCs w:val="22"/>
        </w:rPr>
        <w:t>опряженной (производственно-технической и экологической) значимости, приведены только те из них, у которых основной (главной) причиной их проведения являлась задача охраны окружающей с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реды. </w:t>
      </w:r>
      <w:proofErr w:type="gramStart"/>
      <w:r w:rsidRPr="00752995">
        <w:rPr>
          <w:rFonts w:ascii="Arial" w:hAnsi="Arial" w:cs="Arial"/>
          <w:spacing w:val="-4"/>
          <w:sz w:val="22"/>
          <w:szCs w:val="22"/>
        </w:rPr>
        <w:t>Не включены мероприятия, осуществляемые главным образом в целях удешевления используемых видов топлива, сырья и материалов, общего снижения издержек производства, повышения качества выпускаемой продукции, производства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экологической продукции, улучшения техники безопасности и условий труда, имеющие некоторый экологический эффект, а также объекты, </w:t>
      </w:r>
      <w:r w:rsidRPr="00752995">
        <w:rPr>
          <w:rFonts w:ascii="Arial" w:hAnsi="Arial" w:cs="Arial"/>
          <w:spacing w:val="-4"/>
          <w:sz w:val="22"/>
          <w:szCs w:val="22"/>
        </w:rPr>
        <w:lastRenderedPageBreak/>
        <w:t xml:space="preserve">деятельность которых направлена в основном на получение попутной продукции </w:t>
      </w:r>
      <w:r w:rsidRPr="00752995">
        <w:rPr>
          <w:rFonts w:ascii="Arial" w:hAnsi="Arial" w:cs="Arial"/>
          <w:spacing w:val="-4"/>
          <w:sz w:val="22"/>
          <w:szCs w:val="22"/>
        </w:rPr>
        <w:br/>
        <w:t>или непосредственно входящие в технологическую линию производства.</w:t>
      </w:r>
      <w:proofErr w:type="gramEnd"/>
    </w:p>
    <w:p w:rsidR="00FB3298" w:rsidRPr="007E406B" w:rsidRDefault="00FB3298" w:rsidP="00EF6B99">
      <w:pPr>
        <w:spacing w:line="240" w:lineRule="exact"/>
        <w:ind w:firstLine="567"/>
        <w:jc w:val="both"/>
        <w:rPr>
          <w:rFonts w:ascii="Arial" w:hAnsi="Arial" w:cs="Arial"/>
          <w:color w:val="0D0D0D"/>
          <w:spacing w:val="-4"/>
          <w:sz w:val="22"/>
          <w:szCs w:val="22"/>
        </w:rPr>
      </w:pPr>
      <w:r w:rsidRPr="007E406B">
        <w:rPr>
          <w:rFonts w:ascii="Arial" w:hAnsi="Arial" w:cs="Arial"/>
          <w:b/>
          <w:color w:val="0D0D0D"/>
          <w:spacing w:val="-4"/>
          <w:sz w:val="22"/>
          <w:szCs w:val="22"/>
        </w:rPr>
        <w:t>Инновации, направленные на улучшение экологии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t xml:space="preserve"> − представляет собой новый </w:t>
      </w:r>
      <w:r w:rsidR="00C2616E" w:rsidRPr="007E406B">
        <w:rPr>
          <w:rFonts w:ascii="Arial" w:hAnsi="Arial" w:cs="Arial"/>
          <w:color w:val="0D0D0D"/>
          <w:spacing w:val="-4"/>
          <w:sz w:val="22"/>
          <w:szCs w:val="22"/>
        </w:rPr>
        <w:br/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t>или значительно усовершенствованный продукт, услугу или метод их производства (передачи), новый или значительно усовершенствованный бизнес-процесс или их комбинацию, способствующий повышению экологической безопасности, улучшению или предотвращению негативного в</w:t>
      </w:r>
      <w:r w:rsidR="00C60C49" w:rsidRPr="007E406B">
        <w:rPr>
          <w:rFonts w:ascii="Arial" w:hAnsi="Arial" w:cs="Arial"/>
          <w:color w:val="0D0D0D"/>
          <w:spacing w:val="-4"/>
          <w:sz w:val="22"/>
          <w:szCs w:val="22"/>
        </w:rPr>
        <w:t>оздействия на окружающую среду.</w:t>
      </w:r>
    </w:p>
    <w:p w:rsidR="00FB3298" w:rsidRPr="007E406B" w:rsidRDefault="00FB3298" w:rsidP="00EF6B99">
      <w:pPr>
        <w:spacing w:line="240" w:lineRule="exact"/>
        <w:ind w:firstLine="567"/>
        <w:jc w:val="both"/>
        <w:rPr>
          <w:rFonts w:ascii="Arial" w:hAnsi="Arial" w:cs="Arial"/>
          <w:sz w:val="22"/>
          <w:szCs w:val="22"/>
        </w:rPr>
      </w:pPr>
      <w:r w:rsidRPr="007E406B">
        <w:rPr>
          <w:rFonts w:ascii="Arial" w:hAnsi="Arial" w:cs="Arial"/>
          <w:b/>
          <w:color w:val="0D0D0D"/>
          <w:spacing w:val="-4"/>
          <w:sz w:val="22"/>
          <w:szCs w:val="22"/>
        </w:rPr>
        <w:t>Специальные затраты, связанные с инновациями, направленными на улучшение экологии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t xml:space="preserve"> – затраты на производственно-технические и экологические мероприятия, </w:t>
      </w:r>
      <w:r w:rsidR="00C60C49" w:rsidRPr="007E406B">
        <w:rPr>
          <w:rFonts w:ascii="Arial" w:hAnsi="Arial" w:cs="Arial"/>
          <w:color w:val="0D0D0D"/>
          <w:spacing w:val="-4"/>
          <w:sz w:val="22"/>
          <w:szCs w:val="22"/>
        </w:rPr>
        <w:br/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t xml:space="preserve">если основной (главной) причиной их проведения является повышение экологической безопасности, улучшение или предотвращение негативного воздействия на окружающую среду.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br/>
        <w:t xml:space="preserve">В специальных затратах, связанных с инновациями, направленными на улучшение экологии отражаются суммарно все текущие и капитальные затраты организации, осуществляемые </w:t>
      </w:r>
      <w:r w:rsidR="00985B47" w:rsidRPr="007E406B">
        <w:rPr>
          <w:rFonts w:ascii="Arial" w:hAnsi="Arial" w:cs="Arial"/>
          <w:color w:val="0D0D0D"/>
          <w:spacing w:val="-4"/>
          <w:sz w:val="22"/>
          <w:szCs w:val="22"/>
        </w:rPr>
        <w:br/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t xml:space="preserve">за счет собственных, заемных средств организации, либо средств государственного бюджета, осуществленные организацией в связи с разработкой и внедрением инноваций, направленных </w:t>
      </w:r>
      <w:r w:rsidRPr="007E406B">
        <w:rPr>
          <w:rFonts w:ascii="Arial" w:hAnsi="Arial" w:cs="Arial"/>
          <w:color w:val="0D0D0D"/>
          <w:spacing w:val="-4"/>
          <w:sz w:val="22"/>
          <w:szCs w:val="22"/>
        </w:rPr>
        <w:br/>
        <w:t>на улучшение экологии.</w:t>
      </w:r>
    </w:p>
    <w:p w:rsidR="00BE7636" w:rsidRPr="00EF6B99" w:rsidRDefault="00BE7636" w:rsidP="00BE7636">
      <w:pPr>
        <w:rPr>
          <w:rFonts w:ascii="Arial" w:hAnsi="Arial" w:cs="Arial"/>
          <w:sz w:val="14"/>
          <w:szCs w:val="14"/>
        </w:rPr>
      </w:pPr>
    </w:p>
    <w:p w:rsidR="00BE7636" w:rsidRPr="007E406B" w:rsidRDefault="00BE7636" w:rsidP="00B42B1B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bookmarkStart w:id="18" w:name="_Toc63953444"/>
      <w:bookmarkStart w:id="19" w:name="_Toc420564628"/>
      <w:r w:rsidRPr="007E406B">
        <w:rPr>
          <w:rFonts w:ascii="Arial" w:hAnsi="Arial" w:cs="Arial"/>
          <w:b/>
          <w:snapToGrid w:val="0"/>
          <w:color w:val="363194"/>
          <w:sz w:val="24"/>
          <w:szCs w:val="24"/>
        </w:rPr>
        <w:t>3.1. Земельн</w:t>
      </w:r>
      <w:r w:rsidR="009E374D" w:rsidRPr="007E406B">
        <w:rPr>
          <w:rFonts w:ascii="Arial" w:hAnsi="Arial" w:cs="Arial"/>
          <w:b/>
          <w:snapToGrid w:val="0"/>
          <w:color w:val="363194"/>
          <w:sz w:val="24"/>
          <w:szCs w:val="24"/>
        </w:rPr>
        <w:t>ая площадь</w:t>
      </w:r>
      <w:bookmarkEnd w:id="18"/>
      <w:proofErr w:type="gramStart"/>
      <w:r w:rsidR="00504A69" w:rsidRPr="007E406B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504A69" w:rsidRPr="007E406B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BE7636" w:rsidRPr="007E406B" w:rsidRDefault="00BE7636" w:rsidP="00B42B1B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7E406B">
        <w:rPr>
          <w:rFonts w:ascii="Arial" w:hAnsi="Arial" w:cs="Arial"/>
          <w:color w:val="363194"/>
          <w:sz w:val="24"/>
          <w:szCs w:val="24"/>
        </w:rPr>
        <w:t>(</w:t>
      </w:r>
      <w:r w:rsidR="00D3193D" w:rsidRPr="007E406B">
        <w:rPr>
          <w:rFonts w:ascii="Arial" w:hAnsi="Arial" w:cs="Arial"/>
          <w:color w:val="363194"/>
          <w:sz w:val="24"/>
          <w:szCs w:val="24"/>
        </w:rPr>
        <w:t>на 1 января</w:t>
      </w:r>
      <w:r w:rsidRPr="007E406B">
        <w:rPr>
          <w:rFonts w:ascii="Arial" w:hAnsi="Arial" w:cs="Arial"/>
          <w:color w:val="363194"/>
          <w:sz w:val="24"/>
          <w:szCs w:val="24"/>
        </w:rPr>
        <w:t>)</w:t>
      </w:r>
    </w:p>
    <w:p w:rsidR="00BE7636" w:rsidRPr="00EF6B99" w:rsidRDefault="00BE7636" w:rsidP="00BE7636">
      <w:pPr>
        <w:widowControl w:val="0"/>
        <w:rPr>
          <w:rFonts w:ascii="Arial" w:hAnsi="Arial" w:cs="Arial"/>
          <w:snapToGrid w:val="0"/>
          <w:sz w:val="14"/>
          <w:szCs w:val="14"/>
        </w:rPr>
      </w:pPr>
    </w:p>
    <w:tbl>
      <w:tblPr>
        <w:tblStyle w:val="26"/>
        <w:tblW w:w="5000" w:type="pct"/>
        <w:tblLook w:val="00A0"/>
      </w:tblPr>
      <w:tblGrid>
        <w:gridCol w:w="4504"/>
        <w:gridCol w:w="1336"/>
        <w:gridCol w:w="1338"/>
        <w:gridCol w:w="1336"/>
        <w:gridCol w:w="1340"/>
      </w:tblGrid>
      <w:tr w:rsidR="000703B2" w:rsidRPr="007E406B" w:rsidTr="004D1EE4">
        <w:trPr>
          <w:cnfStyle w:val="100000000000"/>
          <w:trHeight w:val="340"/>
        </w:trPr>
        <w:tc>
          <w:tcPr>
            <w:cnfStyle w:val="001000000100"/>
            <w:tcW w:w="2285" w:type="pct"/>
          </w:tcPr>
          <w:p w:rsidR="000703B2" w:rsidRPr="007E406B" w:rsidRDefault="000703B2" w:rsidP="00985B47">
            <w:pPr>
              <w:widowControl w:val="0"/>
              <w:spacing w:line="259" w:lineRule="auto"/>
              <w:rPr>
                <w:rFonts w:ascii="Arial" w:hAnsi="Arial" w:cs="Arial"/>
                <w:snapToGrid w:val="0"/>
              </w:rPr>
            </w:pPr>
          </w:p>
        </w:tc>
        <w:tc>
          <w:tcPr>
            <w:tcW w:w="678" w:type="pct"/>
          </w:tcPr>
          <w:p w:rsidR="000703B2" w:rsidRPr="007E406B" w:rsidRDefault="000703B2" w:rsidP="00985B47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  <w:snapToGrid w:val="0"/>
              </w:rPr>
            </w:pPr>
            <w:r w:rsidRPr="007E406B">
              <w:rPr>
                <w:rFonts w:ascii="Arial" w:hAnsi="Arial" w:cs="Arial"/>
                <w:snapToGrid w:val="0"/>
              </w:rPr>
              <w:t>2020</w:t>
            </w:r>
          </w:p>
        </w:tc>
        <w:tc>
          <w:tcPr>
            <w:tcW w:w="679" w:type="pct"/>
          </w:tcPr>
          <w:p w:rsidR="000703B2" w:rsidRPr="007E406B" w:rsidRDefault="000703B2" w:rsidP="00985B47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  <w:snapToGrid w:val="0"/>
              </w:rPr>
            </w:pPr>
            <w:r w:rsidRPr="007E406B">
              <w:rPr>
                <w:rFonts w:ascii="Arial" w:hAnsi="Arial" w:cs="Arial"/>
                <w:snapToGrid w:val="0"/>
              </w:rPr>
              <w:t>2021</w:t>
            </w:r>
          </w:p>
        </w:tc>
        <w:tc>
          <w:tcPr>
            <w:tcW w:w="678" w:type="pct"/>
          </w:tcPr>
          <w:p w:rsidR="000703B2" w:rsidRPr="007E406B" w:rsidRDefault="000703B2" w:rsidP="00985B47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  <w:snapToGrid w:val="0"/>
              </w:rPr>
            </w:pPr>
            <w:r w:rsidRPr="007E406B">
              <w:rPr>
                <w:rFonts w:ascii="Arial" w:hAnsi="Arial" w:cs="Arial"/>
                <w:snapToGrid w:val="0"/>
              </w:rPr>
              <w:t>2022</w:t>
            </w:r>
          </w:p>
        </w:tc>
        <w:tc>
          <w:tcPr>
            <w:tcW w:w="680" w:type="pct"/>
          </w:tcPr>
          <w:p w:rsidR="000703B2" w:rsidRPr="007E406B" w:rsidRDefault="000703B2" w:rsidP="00985B47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  <w:snapToGrid w:val="0"/>
              </w:rPr>
            </w:pPr>
            <w:r w:rsidRPr="007E406B">
              <w:rPr>
                <w:rFonts w:ascii="Arial" w:hAnsi="Arial" w:cs="Arial"/>
                <w:snapToGrid w:val="0"/>
              </w:rPr>
              <w:t>2023</w:t>
            </w:r>
          </w:p>
        </w:tc>
      </w:tr>
      <w:tr w:rsidR="000703B2" w:rsidRPr="007E406B" w:rsidTr="00D3193D">
        <w:trPr>
          <w:cnfStyle w:val="000000100000"/>
          <w:trHeight w:val="20"/>
        </w:trPr>
        <w:tc>
          <w:tcPr>
            <w:cnfStyle w:val="001000000000"/>
            <w:tcW w:w="5000" w:type="pct"/>
            <w:gridSpan w:val="5"/>
          </w:tcPr>
          <w:p w:rsidR="000703B2" w:rsidRPr="007E406B" w:rsidRDefault="000703B2" w:rsidP="00EF6B99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pacing w:val="-4"/>
              </w:rPr>
            </w:pPr>
            <w:r w:rsidRPr="007E406B">
              <w:rPr>
                <w:rFonts w:ascii="Arial" w:hAnsi="Arial" w:cs="Arial"/>
                <w:b/>
                <w:color w:val="000000"/>
                <w:spacing w:val="-4"/>
              </w:rPr>
              <w:t>Тысяч гектаров</w:t>
            </w:r>
          </w:p>
        </w:tc>
      </w:tr>
      <w:tr w:rsidR="004D1EE4" w:rsidRPr="007E406B" w:rsidTr="004D1EE4">
        <w:trPr>
          <w:cnfStyle w:val="000000010000"/>
          <w:trHeight w:val="20"/>
        </w:trPr>
        <w:tc>
          <w:tcPr>
            <w:cnfStyle w:val="001000000000"/>
            <w:tcW w:w="2285" w:type="pct"/>
          </w:tcPr>
          <w:p w:rsidR="004D1EE4" w:rsidRPr="007E406B" w:rsidRDefault="004D1EE4" w:rsidP="00EF6B99">
            <w:pPr>
              <w:ind w:left="113" w:right="-176" w:hanging="113"/>
              <w:rPr>
                <w:rFonts w:ascii="Arial" w:hAnsi="Arial" w:cs="Arial"/>
                <w:b/>
              </w:rPr>
            </w:pPr>
            <w:r w:rsidRPr="007E406B">
              <w:rPr>
                <w:rFonts w:ascii="Arial" w:hAnsi="Arial" w:cs="Arial"/>
                <w:b/>
              </w:rPr>
              <w:t>Всего земель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b/>
              </w:rPr>
            </w:pPr>
            <w:r w:rsidRPr="007E406B">
              <w:rPr>
                <w:rFonts w:ascii="Arial" w:hAnsi="Arial" w:cs="Arial"/>
                <w:b/>
              </w:rPr>
              <w:t>6156,9</w:t>
            </w:r>
          </w:p>
        </w:tc>
        <w:tc>
          <w:tcPr>
            <w:tcW w:w="679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b/>
                <w:spacing w:val="-4"/>
              </w:rPr>
            </w:pPr>
            <w:r w:rsidRPr="007E406B">
              <w:rPr>
                <w:rFonts w:ascii="Arial" w:hAnsi="Arial" w:cs="Arial"/>
                <w:b/>
                <w:spacing w:val="-4"/>
              </w:rPr>
              <w:t>6156,9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b/>
                <w:spacing w:val="-4"/>
              </w:rPr>
            </w:pPr>
            <w:r w:rsidRPr="007E406B">
              <w:rPr>
                <w:rFonts w:ascii="Arial" w:hAnsi="Arial" w:cs="Arial"/>
                <w:b/>
                <w:spacing w:val="-4"/>
              </w:rPr>
              <w:t>6156,9</w:t>
            </w:r>
          </w:p>
        </w:tc>
        <w:tc>
          <w:tcPr>
            <w:tcW w:w="680" w:type="pct"/>
          </w:tcPr>
          <w:p w:rsidR="004D1EE4" w:rsidRPr="004D1EE4" w:rsidRDefault="004D1EE4" w:rsidP="00EF6B99">
            <w:pPr>
              <w:widowControl w:val="0"/>
              <w:cnfStyle w:val="000000010000"/>
              <w:rPr>
                <w:rFonts w:ascii="Arial" w:hAnsi="Arial" w:cs="Arial"/>
                <w:b/>
                <w:spacing w:val="-4"/>
              </w:rPr>
            </w:pPr>
            <w:r w:rsidRPr="004D1EE4">
              <w:rPr>
                <w:rFonts w:ascii="Arial" w:hAnsi="Arial" w:cs="Arial"/>
                <w:b/>
                <w:spacing w:val="-4"/>
              </w:rPr>
              <w:t>6156,9</w:t>
            </w:r>
          </w:p>
        </w:tc>
      </w:tr>
      <w:tr w:rsidR="004D1EE4" w:rsidRPr="007E406B" w:rsidTr="004D1EE4">
        <w:trPr>
          <w:cnfStyle w:val="000000100000"/>
          <w:trHeight w:val="20"/>
        </w:trPr>
        <w:tc>
          <w:tcPr>
            <w:cnfStyle w:val="001000000000"/>
            <w:tcW w:w="2285" w:type="pct"/>
          </w:tcPr>
          <w:p w:rsidR="004D1EE4" w:rsidRPr="007E406B" w:rsidRDefault="004D1EE4" w:rsidP="00EF6B99">
            <w:pPr>
              <w:ind w:left="226" w:hanging="113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в том числе: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b/>
                <w:color w:val="000000"/>
                <w:spacing w:val="-4"/>
              </w:rPr>
            </w:pPr>
          </w:p>
        </w:tc>
        <w:tc>
          <w:tcPr>
            <w:tcW w:w="679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</w:p>
        </w:tc>
        <w:tc>
          <w:tcPr>
            <w:tcW w:w="680" w:type="pct"/>
          </w:tcPr>
          <w:p w:rsidR="004D1EE4" w:rsidRPr="004D1EE4" w:rsidRDefault="004D1EE4" w:rsidP="00EF6B99">
            <w:pPr>
              <w:widowControl w:val="0"/>
              <w:cnfStyle w:val="000000100000"/>
              <w:rPr>
                <w:rFonts w:ascii="Arial" w:hAnsi="Arial" w:cs="Arial"/>
                <w:b/>
                <w:spacing w:val="-4"/>
              </w:rPr>
            </w:pPr>
          </w:p>
        </w:tc>
      </w:tr>
      <w:tr w:rsidR="004D1EE4" w:rsidRPr="007E406B" w:rsidTr="004D1EE4">
        <w:trPr>
          <w:cnfStyle w:val="000000010000"/>
          <w:trHeight w:val="20"/>
        </w:trPr>
        <w:tc>
          <w:tcPr>
            <w:cnfStyle w:val="001000000000"/>
            <w:tcW w:w="2285" w:type="pct"/>
          </w:tcPr>
          <w:p w:rsidR="004D1EE4" w:rsidRPr="007E406B" w:rsidRDefault="004D1EE4" w:rsidP="00EF6B99">
            <w:pPr>
              <w:ind w:left="226" w:hanging="113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сельскохозяйственные угодья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1912,4</w:t>
            </w:r>
          </w:p>
        </w:tc>
        <w:tc>
          <w:tcPr>
            <w:tcW w:w="679" w:type="pct"/>
            <w:vAlign w:val="top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1912,2</w:t>
            </w:r>
          </w:p>
        </w:tc>
        <w:tc>
          <w:tcPr>
            <w:tcW w:w="678" w:type="pct"/>
            <w:vAlign w:val="top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1911,9</w:t>
            </w:r>
          </w:p>
        </w:tc>
        <w:tc>
          <w:tcPr>
            <w:tcW w:w="680" w:type="pct"/>
          </w:tcPr>
          <w:p w:rsidR="004D1EE4" w:rsidRPr="004D1EE4" w:rsidRDefault="004D1EE4" w:rsidP="00EF6B99">
            <w:pPr>
              <w:widowControl w:val="0"/>
              <w:cnfStyle w:val="000000010000"/>
              <w:rPr>
                <w:rFonts w:ascii="Arial" w:hAnsi="Arial" w:cs="Arial"/>
                <w:spacing w:val="-4"/>
              </w:rPr>
            </w:pPr>
            <w:r w:rsidRPr="004D1EE4">
              <w:rPr>
                <w:rFonts w:ascii="Arial" w:hAnsi="Arial" w:cs="Arial"/>
                <w:spacing w:val="-4"/>
              </w:rPr>
              <w:t>1911,7</w:t>
            </w:r>
          </w:p>
        </w:tc>
      </w:tr>
      <w:tr w:rsidR="004D1EE4" w:rsidRPr="007E406B" w:rsidTr="004D1EE4">
        <w:trPr>
          <w:cnfStyle w:val="000000100000"/>
          <w:trHeight w:val="20"/>
        </w:trPr>
        <w:tc>
          <w:tcPr>
            <w:cnfStyle w:val="001000000000"/>
            <w:tcW w:w="2285" w:type="pct"/>
          </w:tcPr>
          <w:p w:rsidR="004D1EE4" w:rsidRPr="007E406B" w:rsidRDefault="004D1EE4" w:rsidP="00EF6B99">
            <w:pPr>
              <w:ind w:left="226" w:hanging="113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лесные земли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3288,9</w:t>
            </w:r>
          </w:p>
        </w:tc>
        <w:tc>
          <w:tcPr>
            <w:tcW w:w="679" w:type="pct"/>
            <w:vAlign w:val="top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3288,5</w:t>
            </w:r>
          </w:p>
        </w:tc>
        <w:tc>
          <w:tcPr>
            <w:tcW w:w="678" w:type="pct"/>
            <w:vAlign w:val="top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3287,9</w:t>
            </w:r>
          </w:p>
        </w:tc>
        <w:tc>
          <w:tcPr>
            <w:tcW w:w="680" w:type="pct"/>
            <w:vAlign w:val="top"/>
          </w:tcPr>
          <w:p w:rsidR="004D1EE4" w:rsidRPr="004D1EE4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  <w:r w:rsidRPr="004D1EE4">
              <w:rPr>
                <w:rFonts w:ascii="Arial" w:hAnsi="Arial" w:cs="Arial"/>
                <w:spacing w:val="-4"/>
              </w:rPr>
              <w:t>3287,9</w:t>
            </w:r>
          </w:p>
        </w:tc>
      </w:tr>
      <w:tr w:rsidR="004D1EE4" w:rsidRPr="007E406B" w:rsidTr="004D1EE4">
        <w:trPr>
          <w:cnfStyle w:val="000000010000"/>
          <w:trHeight w:val="20"/>
        </w:trPr>
        <w:tc>
          <w:tcPr>
            <w:cnfStyle w:val="001000000000"/>
            <w:tcW w:w="2285" w:type="pct"/>
          </w:tcPr>
          <w:p w:rsidR="004D1EE4" w:rsidRPr="007E406B" w:rsidRDefault="004D1EE4" w:rsidP="00EF6B99">
            <w:pPr>
              <w:ind w:left="226" w:hanging="113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поверхностные воды, включая болота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144,3</w:t>
            </w:r>
          </w:p>
        </w:tc>
        <w:tc>
          <w:tcPr>
            <w:tcW w:w="679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144,3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144,3</w:t>
            </w:r>
          </w:p>
        </w:tc>
        <w:tc>
          <w:tcPr>
            <w:tcW w:w="680" w:type="pct"/>
          </w:tcPr>
          <w:p w:rsidR="004D1EE4" w:rsidRPr="004D1EE4" w:rsidRDefault="004D1EE4" w:rsidP="00EF6B99">
            <w:pPr>
              <w:widowControl w:val="0"/>
              <w:cnfStyle w:val="000000010000"/>
              <w:rPr>
                <w:rFonts w:ascii="Arial" w:hAnsi="Arial" w:cs="Arial"/>
                <w:spacing w:val="-4"/>
              </w:rPr>
            </w:pPr>
            <w:r w:rsidRPr="004D1EE4">
              <w:rPr>
                <w:rFonts w:ascii="Arial" w:hAnsi="Arial" w:cs="Arial"/>
                <w:spacing w:val="-4"/>
              </w:rPr>
              <w:t>144,3</w:t>
            </w:r>
          </w:p>
        </w:tc>
      </w:tr>
      <w:tr w:rsidR="004D1EE4" w:rsidRPr="007E406B" w:rsidTr="004D1EE4">
        <w:trPr>
          <w:cnfStyle w:val="000000100000"/>
          <w:trHeight w:val="20"/>
        </w:trPr>
        <w:tc>
          <w:tcPr>
            <w:cnfStyle w:val="001000000000"/>
            <w:tcW w:w="2285" w:type="pct"/>
          </w:tcPr>
          <w:p w:rsidR="004D1EE4" w:rsidRPr="007E406B" w:rsidRDefault="004D1EE4" w:rsidP="005969AA">
            <w:pPr>
              <w:spacing w:before="40" w:line="259" w:lineRule="auto"/>
              <w:ind w:left="226" w:hanging="113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другие земли</w:t>
            </w:r>
            <w:proofErr w:type="gramStart"/>
            <w:r w:rsidRPr="007E406B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7E406B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78" w:type="pct"/>
          </w:tcPr>
          <w:p w:rsidR="004D1EE4" w:rsidRPr="007E406B" w:rsidRDefault="004D1EE4" w:rsidP="00985B47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811,3</w:t>
            </w:r>
          </w:p>
        </w:tc>
        <w:tc>
          <w:tcPr>
            <w:tcW w:w="679" w:type="pct"/>
          </w:tcPr>
          <w:p w:rsidR="004D1EE4" w:rsidRPr="007E406B" w:rsidRDefault="004D1EE4" w:rsidP="00985B47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811,9</w:t>
            </w:r>
          </w:p>
        </w:tc>
        <w:tc>
          <w:tcPr>
            <w:tcW w:w="678" w:type="pct"/>
          </w:tcPr>
          <w:p w:rsidR="004D1EE4" w:rsidRPr="007E406B" w:rsidRDefault="004D1EE4" w:rsidP="00985B47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812,8</w:t>
            </w:r>
          </w:p>
        </w:tc>
        <w:tc>
          <w:tcPr>
            <w:tcW w:w="680" w:type="pct"/>
          </w:tcPr>
          <w:p w:rsidR="004D1EE4" w:rsidRPr="004D1EE4" w:rsidRDefault="004D1EE4" w:rsidP="00985B47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4D1EE4">
              <w:rPr>
                <w:rFonts w:ascii="Arial" w:hAnsi="Arial" w:cs="Arial"/>
                <w:spacing w:val="-4"/>
              </w:rPr>
              <w:t>813,0</w:t>
            </w:r>
          </w:p>
        </w:tc>
      </w:tr>
      <w:tr w:rsidR="004D1EE4" w:rsidRPr="007E406B" w:rsidTr="00D3193D">
        <w:trPr>
          <w:cnfStyle w:val="000000010000"/>
          <w:trHeight w:val="20"/>
        </w:trPr>
        <w:tc>
          <w:tcPr>
            <w:cnfStyle w:val="001000000000"/>
            <w:tcW w:w="5000" w:type="pct"/>
            <w:gridSpan w:val="5"/>
            <w:vAlign w:val="center"/>
          </w:tcPr>
          <w:p w:rsidR="004D1EE4" w:rsidRPr="007E406B" w:rsidRDefault="004D1EE4" w:rsidP="00985B47">
            <w:pPr>
              <w:spacing w:line="259" w:lineRule="auto"/>
              <w:jc w:val="center"/>
              <w:rPr>
                <w:rFonts w:ascii="Arial" w:hAnsi="Arial" w:cs="Arial"/>
                <w:b/>
                <w:color w:val="000000" w:themeColor="text1"/>
                <w:spacing w:val="-4"/>
              </w:rPr>
            </w:pPr>
            <w:r w:rsidRPr="007E406B">
              <w:rPr>
                <w:rFonts w:ascii="Arial" w:hAnsi="Arial" w:cs="Arial"/>
                <w:b/>
                <w:color w:val="000000" w:themeColor="text1"/>
                <w:spacing w:val="-4"/>
              </w:rPr>
              <w:t>В процентах от общей площади</w:t>
            </w:r>
          </w:p>
        </w:tc>
      </w:tr>
      <w:tr w:rsidR="004D1EE4" w:rsidRPr="007E406B" w:rsidTr="004D1EE4">
        <w:trPr>
          <w:cnfStyle w:val="000000100000"/>
          <w:trHeight w:val="20"/>
        </w:trPr>
        <w:tc>
          <w:tcPr>
            <w:cnfStyle w:val="001000000000"/>
            <w:tcW w:w="2285" w:type="pct"/>
          </w:tcPr>
          <w:p w:rsidR="004D1EE4" w:rsidRPr="007E406B" w:rsidRDefault="004D1EE4" w:rsidP="00EF6B99">
            <w:pPr>
              <w:ind w:left="113" w:right="-176" w:hanging="113"/>
              <w:rPr>
                <w:rFonts w:ascii="Arial" w:hAnsi="Arial" w:cs="Arial"/>
                <w:b/>
              </w:rPr>
            </w:pPr>
            <w:r w:rsidRPr="007E406B">
              <w:rPr>
                <w:rFonts w:ascii="Arial" w:hAnsi="Arial" w:cs="Arial"/>
                <w:b/>
              </w:rPr>
              <w:t>Всего земель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b/>
              </w:rPr>
            </w:pPr>
            <w:r w:rsidRPr="007E406B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679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b/>
              </w:rPr>
            </w:pPr>
            <w:r w:rsidRPr="007E406B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b/>
              </w:rPr>
            </w:pPr>
            <w:r w:rsidRPr="007E406B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680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b/>
              </w:rPr>
            </w:pPr>
            <w:r w:rsidRPr="007E406B">
              <w:rPr>
                <w:rFonts w:ascii="Arial" w:hAnsi="Arial" w:cs="Arial"/>
                <w:b/>
              </w:rPr>
              <w:t>100</w:t>
            </w:r>
          </w:p>
        </w:tc>
      </w:tr>
      <w:tr w:rsidR="004D1EE4" w:rsidRPr="007E406B" w:rsidTr="004D1EE4">
        <w:trPr>
          <w:cnfStyle w:val="000000010000"/>
          <w:trHeight w:val="20"/>
        </w:trPr>
        <w:tc>
          <w:tcPr>
            <w:cnfStyle w:val="001000000000"/>
            <w:tcW w:w="2285" w:type="pct"/>
          </w:tcPr>
          <w:p w:rsidR="004D1EE4" w:rsidRPr="007E406B" w:rsidRDefault="004D1EE4" w:rsidP="00EF6B99">
            <w:pPr>
              <w:ind w:left="226" w:hanging="113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в том числе: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79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80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</w:rPr>
            </w:pPr>
          </w:p>
        </w:tc>
      </w:tr>
      <w:tr w:rsidR="004D1EE4" w:rsidRPr="007E406B" w:rsidTr="004D1EE4">
        <w:trPr>
          <w:cnfStyle w:val="000000100000"/>
          <w:trHeight w:val="20"/>
        </w:trPr>
        <w:tc>
          <w:tcPr>
            <w:cnfStyle w:val="001000000000"/>
            <w:tcW w:w="2285" w:type="pct"/>
          </w:tcPr>
          <w:p w:rsidR="004D1EE4" w:rsidRPr="007E406B" w:rsidRDefault="004D1EE4" w:rsidP="00EF6B99">
            <w:pPr>
              <w:ind w:left="226" w:hanging="113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сельскохозяйственные угодья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31,1</w:t>
            </w:r>
          </w:p>
        </w:tc>
        <w:tc>
          <w:tcPr>
            <w:tcW w:w="679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31,1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31,1</w:t>
            </w:r>
          </w:p>
        </w:tc>
        <w:tc>
          <w:tcPr>
            <w:tcW w:w="680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  <w:r w:rsidRPr="004D1EE4">
              <w:rPr>
                <w:rFonts w:ascii="Arial" w:hAnsi="Arial" w:cs="Arial"/>
                <w:spacing w:val="-4"/>
              </w:rPr>
              <w:t>31,0</w:t>
            </w:r>
          </w:p>
        </w:tc>
      </w:tr>
      <w:tr w:rsidR="004D1EE4" w:rsidRPr="007E406B" w:rsidTr="004D1EE4">
        <w:trPr>
          <w:cnfStyle w:val="000000010000"/>
          <w:trHeight w:val="20"/>
        </w:trPr>
        <w:tc>
          <w:tcPr>
            <w:cnfStyle w:val="001000000000"/>
            <w:tcW w:w="2285" w:type="pct"/>
          </w:tcPr>
          <w:p w:rsidR="004D1EE4" w:rsidRPr="007E406B" w:rsidRDefault="004D1EE4" w:rsidP="00EF6B99">
            <w:pPr>
              <w:ind w:left="226" w:hanging="113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лесные земли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53,4</w:t>
            </w:r>
          </w:p>
        </w:tc>
        <w:tc>
          <w:tcPr>
            <w:tcW w:w="679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53,4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53,4</w:t>
            </w:r>
          </w:p>
        </w:tc>
        <w:tc>
          <w:tcPr>
            <w:tcW w:w="680" w:type="pct"/>
          </w:tcPr>
          <w:p w:rsidR="004D1EE4" w:rsidRPr="007E406B" w:rsidRDefault="004D1EE4" w:rsidP="00EF6B99">
            <w:pPr>
              <w:widowControl w:val="0"/>
              <w:cnfStyle w:val="000000010000"/>
              <w:rPr>
                <w:rFonts w:ascii="Arial" w:hAnsi="Arial" w:cs="Arial"/>
                <w:spacing w:val="-4"/>
              </w:rPr>
            </w:pPr>
            <w:r w:rsidRPr="004D1EE4">
              <w:rPr>
                <w:rFonts w:ascii="Arial" w:hAnsi="Arial" w:cs="Arial"/>
                <w:spacing w:val="-4"/>
              </w:rPr>
              <w:t>53,4</w:t>
            </w:r>
          </w:p>
        </w:tc>
      </w:tr>
      <w:tr w:rsidR="004D1EE4" w:rsidRPr="007E406B" w:rsidTr="004D1EE4">
        <w:trPr>
          <w:cnfStyle w:val="000000100000"/>
          <w:trHeight w:val="20"/>
        </w:trPr>
        <w:tc>
          <w:tcPr>
            <w:cnfStyle w:val="001000000000"/>
            <w:tcW w:w="2285" w:type="pct"/>
          </w:tcPr>
          <w:p w:rsidR="004D1EE4" w:rsidRPr="007E406B" w:rsidRDefault="004D1EE4" w:rsidP="00EF6B99">
            <w:pPr>
              <w:ind w:left="226" w:hanging="113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поверхностные воды, включая болота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2,3</w:t>
            </w:r>
          </w:p>
        </w:tc>
        <w:tc>
          <w:tcPr>
            <w:tcW w:w="679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2,3</w:t>
            </w:r>
          </w:p>
        </w:tc>
        <w:tc>
          <w:tcPr>
            <w:tcW w:w="678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2,3</w:t>
            </w:r>
          </w:p>
        </w:tc>
        <w:tc>
          <w:tcPr>
            <w:tcW w:w="680" w:type="pct"/>
          </w:tcPr>
          <w:p w:rsidR="004D1EE4" w:rsidRPr="007E406B" w:rsidRDefault="004D1EE4" w:rsidP="00EF6B99">
            <w:pPr>
              <w:widowControl w:val="0"/>
              <w:cnfStyle w:val="000000100000"/>
              <w:rPr>
                <w:rFonts w:ascii="Arial" w:hAnsi="Arial" w:cs="Arial"/>
                <w:spacing w:val="-4"/>
              </w:rPr>
            </w:pPr>
            <w:r w:rsidRPr="004D1EE4">
              <w:rPr>
                <w:rFonts w:ascii="Arial" w:hAnsi="Arial" w:cs="Arial"/>
                <w:spacing w:val="-4"/>
              </w:rPr>
              <w:t>2,3</w:t>
            </w:r>
          </w:p>
        </w:tc>
      </w:tr>
      <w:tr w:rsidR="004D1EE4" w:rsidRPr="007E406B" w:rsidTr="004D1EE4">
        <w:trPr>
          <w:cnfStyle w:val="000000010000"/>
          <w:trHeight w:val="20"/>
        </w:trPr>
        <w:tc>
          <w:tcPr>
            <w:cnfStyle w:val="001000000000"/>
            <w:tcW w:w="2285" w:type="pct"/>
          </w:tcPr>
          <w:p w:rsidR="004D1EE4" w:rsidRPr="007E406B" w:rsidRDefault="004D1EE4" w:rsidP="005969AA">
            <w:pPr>
              <w:spacing w:before="40" w:line="259" w:lineRule="auto"/>
              <w:ind w:left="226" w:hanging="113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другие земли</w:t>
            </w:r>
            <w:proofErr w:type="gramStart"/>
            <w:r w:rsidRPr="007E406B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7E406B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78" w:type="pct"/>
          </w:tcPr>
          <w:p w:rsidR="004D1EE4" w:rsidRPr="007E406B" w:rsidRDefault="004D1EE4" w:rsidP="00985B47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13,2</w:t>
            </w:r>
          </w:p>
        </w:tc>
        <w:tc>
          <w:tcPr>
            <w:tcW w:w="679" w:type="pct"/>
          </w:tcPr>
          <w:p w:rsidR="004D1EE4" w:rsidRPr="007E406B" w:rsidRDefault="004D1EE4" w:rsidP="00985B47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13,2</w:t>
            </w:r>
          </w:p>
        </w:tc>
        <w:tc>
          <w:tcPr>
            <w:tcW w:w="678" w:type="pct"/>
          </w:tcPr>
          <w:p w:rsidR="004D1EE4" w:rsidRPr="007E406B" w:rsidRDefault="004D1EE4" w:rsidP="00985B47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7E406B">
              <w:rPr>
                <w:rFonts w:ascii="Arial" w:hAnsi="Arial" w:cs="Arial"/>
                <w:spacing w:val="-4"/>
              </w:rPr>
              <w:t>13,2</w:t>
            </w:r>
          </w:p>
        </w:tc>
        <w:tc>
          <w:tcPr>
            <w:tcW w:w="680" w:type="pct"/>
          </w:tcPr>
          <w:p w:rsidR="004D1EE4" w:rsidRPr="007E406B" w:rsidRDefault="004D1EE4" w:rsidP="00985B47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4D1EE4">
              <w:rPr>
                <w:rFonts w:ascii="Arial" w:hAnsi="Arial" w:cs="Arial"/>
                <w:spacing w:val="-4"/>
              </w:rPr>
              <w:t>13,2</w:t>
            </w:r>
          </w:p>
        </w:tc>
      </w:tr>
    </w:tbl>
    <w:p w:rsidR="00BE7636" w:rsidRPr="007E406B" w:rsidRDefault="00BE7636" w:rsidP="00985B47">
      <w:pPr>
        <w:widowControl w:val="0"/>
        <w:spacing w:before="40" w:line="259" w:lineRule="auto"/>
        <w:ind w:left="-113" w:right="-113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 w:rsidRPr="007E406B">
        <w:rPr>
          <w:rFonts w:ascii="Arial" w:hAnsi="Arial" w:cs="Arial"/>
          <w:snapToGrid w:val="0"/>
          <w:spacing w:val="-4"/>
          <w:sz w:val="16"/>
          <w:szCs w:val="16"/>
          <w:vertAlign w:val="superscript"/>
        </w:rPr>
        <w:t>1)</w:t>
      </w:r>
      <w:r w:rsidRPr="007E406B">
        <w:rPr>
          <w:rFonts w:ascii="Arial" w:hAnsi="Arial" w:cs="Arial"/>
          <w:snapToGrid w:val="0"/>
          <w:spacing w:val="-4"/>
          <w:sz w:val="16"/>
          <w:szCs w:val="16"/>
        </w:rPr>
        <w:tab/>
        <w:t xml:space="preserve"> По данным </w:t>
      </w:r>
      <w:r w:rsidR="00AC6995">
        <w:rPr>
          <w:rFonts w:ascii="Arial" w:hAnsi="Arial" w:cs="Arial"/>
          <w:snapToGrid w:val="0"/>
          <w:spacing w:val="-4"/>
          <w:sz w:val="16"/>
          <w:szCs w:val="16"/>
        </w:rPr>
        <w:t>Росреестра</w:t>
      </w:r>
      <w:r w:rsidRPr="007E406B">
        <w:rPr>
          <w:rFonts w:ascii="Arial" w:hAnsi="Arial" w:cs="Arial"/>
          <w:snapToGrid w:val="0"/>
          <w:spacing w:val="-4"/>
          <w:sz w:val="16"/>
          <w:szCs w:val="16"/>
        </w:rPr>
        <w:t>.</w:t>
      </w:r>
    </w:p>
    <w:p w:rsidR="00BE7636" w:rsidRPr="007E406B" w:rsidRDefault="00BE7636" w:rsidP="00985B47">
      <w:pPr>
        <w:widowControl w:val="0"/>
        <w:spacing w:line="259" w:lineRule="auto"/>
        <w:ind w:left="-113" w:right="-113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 w:rsidRPr="007E406B">
        <w:rPr>
          <w:rFonts w:ascii="Arial" w:hAnsi="Arial" w:cs="Arial"/>
          <w:snapToGrid w:val="0"/>
          <w:spacing w:val="-4"/>
          <w:sz w:val="16"/>
          <w:szCs w:val="16"/>
          <w:vertAlign w:val="superscript"/>
        </w:rPr>
        <w:t>2)</w:t>
      </w:r>
      <w:r w:rsidRPr="007E406B">
        <w:rPr>
          <w:rFonts w:ascii="Arial" w:hAnsi="Arial" w:cs="Arial"/>
          <w:snapToGrid w:val="0"/>
          <w:spacing w:val="-4"/>
          <w:sz w:val="16"/>
          <w:szCs w:val="16"/>
        </w:rPr>
        <w:t xml:space="preserve"> Земли под древесно-кустарниковой растительностью, земли застройки, земли под дорогами, нарушенные земли и прочие.</w:t>
      </w:r>
    </w:p>
    <w:p w:rsidR="00BE7636" w:rsidRPr="00EF6B99" w:rsidRDefault="00BE7636" w:rsidP="00BE7636">
      <w:pPr>
        <w:rPr>
          <w:rFonts w:ascii="Arial" w:hAnsi="Arial" w:cs="Arial"/>
          <w:sz w:val="14"/>
          <w:szCs w:val="14"/>
        </w:rPr>
      </w:pPr>
    </w:p>
    <w:p w:rsidR="00BE7636" w:rsidRPr="00EF6B99" w:rsidRDefault="00BE7636" w:rsidP="005F6ED4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14"/>
          <w:szCs w:val="14"/>
        </w:rPr>
      </w:pPr>
      <w:bookmarkStart w:id="20" w:name="_Toc63953445"/>
      <w:r w:rsidRPr="007E406B">
        <w:rPr>
          <w:rFonts w:ascii="Arial" w:hAnsi="Arial" w:cs="Arial"/>
          <w:b/>
          <w:snapToGrid w:val="0"/>
          <w:color w:val="363194"/>
          <w:sz w:val="24"/>
          <w:szCs w:val="24"/>
        </w:rPr>
        <w:t>3.2. Основные показатели, характеризующие воздействие</w:t>
      </w:r>
      <w:bookmarkStart w:id="21" w:name="_Toc420463786"/>
      <w:bookmarkStart w:id="22" w:name="_Toc451569845"/>
      <w:bookmarkEnd w:id="9"/>
      <w:bookmarkEnd w:id="10"/>
      <w:r w:rsidRPr="007E406B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хозяйственной</w:t>
      </w:r>
      <w:bookmarkStart w:id="23" w:name="_Toc323228518"/>
      <w:bookmarkStart w:id="24" w:name="_Toc323231556"/>
      <w:bookmarkStart w:id="25" w:name="_Toc323233812"/>
      <w:bookmarkStart w:id="26" w:name="_Toc323283809"/>
      <w:bookmarkStart w:id="27" w:name="_Toc323284655"/>
      <w:bookmarkStart w:id="28" w:name="_Toc323286280"/>
      <w:bookmarkStart w:id="29" w:name="_Toc323288626"/>
      <w:bookmarkEnd w:id="11"/>
      <w:bookmarkEnd w:id="12"/>
      <w:bookmarkEnd w:id="13"/>
      <w:bookmarkEnd w:id="14"/>
      <w:bookmarkEnd w:id="15"/>
      <w:bookmarkEnd w:id="16"/>
      <w:bookmarkEnd w:id="17"/>
      <w:r w:rsidRPr="007E406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деятельности на окружающую среду</w:t>
      </w:r>
      <w:bookmarkEnd w:id="20"/>
      <w:bookmarkEnd w:id="21"/>
      <w:bookmarkEnd w:id="22"/>
      <w:r w:rsidRPr="007E406B">
        <w:rPr>
          <w:rFonts w:ascii="Arial" w:hAnsi="Arial" w:cs="Arial"/>
          <w:b/>
          <w:snapToGrid w:val="0"/>
          <w:color w:val="363194"/>
          <w:sz w:val="24"/>
          <w:szCs w:val="24"/>
        </w:rPr>
        <w:br/>
      </w:r>
      <w:bookmarkEnd w:id="19"/>
      <w:bookmarkEnd w:id="23"/>
      <w:bookmarkEnd w:id="24"/>
      <w:bookmarkEnd w:id="25"/>
      <w:bookmarkEnd w:id="26"/>
      <w:bookmarkEnd w:id="27"/>
      <w:bookmarkEnd w:id="28"/>
      <w:bookmarkEnd w:id="29"/>
    </w:p>
    <w:tbl>
      <w:tblPr>
        <w:tblStyle w:val="20"/>
        <w:tblW w:w="4999" w:type="pct"/>
        <w:tblLayout w:type="fixed"/>
        <w:tblLook w:val="0020"/>
      </w:tblPr>
      <w:tblGrid>
        <w:gridCol w:w="4502"/>
        <w:gridCol w:w="1070"/>
        <w:gridCol w:w="1070"/>
        <w:gridCol w:w="1070"/>
        <w:gridCol w:w="1070"/>
        <w:gridCol w:w="1070"/>
      </w:tblGrid>
      <w:tr w:rsidR="000703B2" w:rsidRPr="007E406B" w:rsidTr="00985B47">
        <w:trPr>
          <w:cnfStyle w:val="100000000000"/>
          <w:trHeight w:val="340"/>
        </w:trPr>
        <w:tc>
          <w:tcPr>
            <w:tcW w:w="2285" w:type="pct"/>
          </w:tcPr>
          <w:p w:rsidR="000703B2" w:rsidRPr="007E406B" w:rsidRDefault="000703B2" w:rsidP="00985B47">
            <w:pPr>
              <w:spacing w:before="40" w:after="40" w:line="259" w:lineRule="auto"/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0703B2" w:rsidRPr="007E406B" w:rsidRDefault="000703B2" w:rsidP="00985B47">
            <w:pPr>
              <w:spacing w:line="259" w:lineRule="auto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2019</w:t>
            </w:r>
          </w:p>
        </w:tc>
        <w:tc>
          <w:tcPr>
            <w:tcW w:w="543" w:type="pct"/>
          </w:tcPr>
          <w:p w:rsidR="000703B2" w:rsidRPr="007E406B" w:rsidRDefault="000703B2" w:rsidP="00985B47">
            <w:pPr>
              <w:spacing w:line="259" w:lineRule="auto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2020</w:t>
            </w:r>
          </w:p>
        </w:tc>
        <w:tc>
          <w:tcPr>
            <w:tcW w:w="543" w:type="pct"/>
          </w:tcPr>
          <w:p w:rsidR="000703B2" w:rsidRPr="007E406B" w:rsidRDefault="000703B2" w:rsidP="00985B47">
            <w:pPr>
              <w:spacing w:line="259" w:lineRule="auto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2021</w:t>
            </w:r>
          </w:p>
        </w:tc>
        <w:tc>
          <w:tcPr>
            <w:tcW w:w="543" w:type="pct"/>
          </w:tcPr>
          <w:p w:rsidR="000703B2" w:rsidRPr="007E406B" w:rsidRDefault="000703B2" w:rsidP="00985B47">
            <w:pPr>
              <w:spacing w:line="259" w:lineRule="auto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2022</w:t>
            </w:r>
          </w:p>
        </w:tc>
        <w:tc>
          <w:tcPr>
            <w:tcW w:w="543" w:type="pct"/>
          </w:tcPr>
          <w:p w:rsidR="000703B2" w:rsidRPr="007E406B" w:rsidRDefault="000703B2" w:rsidP="00985B47">
            <w:pPr>
              <w:spacing w:line="259" w:lineRule="auto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2023</w:t>
            </w:r>
          </w:p>
        </w:tc>
      </w:tr>
      <w:tr w:rsidR="004D1EE4" w:rsidRPr="007E406B" w:rsidTr="00985B47">
        <w:trPr>
          <w:cnfStyle w:val="000000100000"/>
        </w:trPr>
        <w:tc>
          <w:tcPr>
            <w:tcW w:w="2285" w:type="pct"/>
          </w:tcPr>
          <w:p w:rsidR="004D1EE4" w:rsidRPr="007E406B" w:rsidRDefault="004D1EE4" w:rsidP="00EF6B99">
            <w:pPr>
              <w:ind w:left="113" w:right="-102" w:hanging="113"/>
              <w:jc w:val="left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 xml:space="preserve">Забор воды из природных водных </w:t>
            </w:r>
            <w:r w:rsidRPr="007E406B">
              <w:rPr>
                <w:rFonts w:ascii="Arial" w:hAnsi="Arial" w:cs="Arial"/>
              </w:rPr>
              <w:br/>
            </w:r>
            <w:r w:rsidRPr="007E406B">
              <w:rPr>
                <w:rFonts w:ascii="Arial" w:hAnsi="Arial" w:cs="Arial"/>
                <w:spacing w:val="-6"/>
              </w:rPr>
              <w:t>объектов</w:t>
            </w:r>
            <w:r w:rsidRPr="007E406B">
              <w:rPr>
                <w:rFonts w:ascii="Arial" w:hAnsi="Arial" w:cs="Arial"/>
                <w:spacing w:val="-6"/>
                <w:vertAlign w:val="superscript"/>
              </w:rPr>
              <w:t>1)</w:t>
            </w:r>
            <w:r w:rsidRPr="007E406B">
              <w:rPr>
                <w:rFonts w:ascii="Arial" w:hAnsi="Arial" w:cs="Arial"/>
                <w:spacing w:val="-6"/>
              </w:rPr>
              <w:t xml:space="preserve">, </w:t>
            </w:r>
            <w:proofErr w:type="gramStart"/>
            <w:r w:rsidRPr="007E406B">
              <w:rPr>
                <w:rFonts w:ascii="Arial" w:hAnsi="Arial" w:cs="Arial"/>
                <w:spacing w:val="-6"/>
              </w:rPr>
              <w:t>млн</w:t>
            </w:r>
            <w:proofErr w:type="gramEnd"/>
            <w:r w:rsidRPr="007E406B">
              <w:rPr>
                <w:rFonts w:ascii="Arial" w:hAnsi="Arial" w:cs="Arial"/>
                <w:spacing w:val="-6"/>
              </w:rPr>
              <w:t xml:space="preserve"> м</w:t>
            </w:r>
            <w:r w:rsidRPr="007E406B">
              <w:rPr>
                <w:rFonts w:ascii="Arial" w:hAnsi="Arial" w:cs="Arial"/>
                <w:spacing w:val="-6"/>
                <w:vertAlign w:val="superscript"/>
              </w:rPr>
              <w:t>3</w:t>
            </w:r>
            <w:r w:rsidRPr="007E40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125,9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 w:rsidRPr="007E406B">
              <w:rPr>
                <w:rFonts w:ascii="Arial" w:hAnsi="Arial" w:cs="Arial"/>
                <w:lang w:val="ru-MO"/>
              </w:rPr>
              <w:t>134,9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 w:rsidRPr="007E406B">
              <w:rPr>
                <w:rFonts w:ascii="Arial" w:hAnsi="Arial" w:cs="Arial"/>
                <w:lang w:val="ru-MO"/>
              </w:rPr>
              <w:t>177,3</w:t>
            </w:r>
          </w:p>
        </w:tc>
        <w:tc>
          <w:tcPr>
            <w:tcW w:w="543" w:type="pct"/>
          </w:tcPr>
          <w:p w:rsidR="004D1EE4" w:rsidRPr="004D1EE4" w:rsidRDefault="004D1EE4" w:rsidP="00EF6B99">
            <w:pPr>
              <w:rPr>
                <w:rFonts w:ascii="Arial" w:hAnsi="Arial" w:cs="Arial"/>
                <w:lang w:val="ru-MO"/>
              </w:rPr>
            </w:pPr>
            <w:r w:rsidRPr="004D1EE4">
              <w:rPr>
                <w:rFonts w:ascii="Arial" w:hAnsi="Arial" w:cs="Arial"/>
                <w:lang w:val="ru-MO"/>
              </w:rPr>
              <w:t>106,3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 w:rsidRPr="007E406B">
              <w:rPr>
                <w:rFonts w:ascii="Arial" w:hAnsi="Arial" w:cs="Arial"/>
              </w:rPr>
              <w:t>…</w:t>
            </w:r>
          </w:p>
        </w:tc>
      </w:tr>
      <w:tr w:rsidR="004D1EE4" w:rsidRPr="007E406B" w:rsidTr="00985B47">
        <w:trPr>
          <w:cnfStyle w:val="000000010000"/>
        </w:trPr>
        <w:tc>
          <w:tcPr>
            <w:tcW w:w="2285" w:type="pct"/>
          </w:tcPr>
          <w:p w:rsidR="004D1EE4" w:rsidRPr="007E406B" w:rsidRDefault="004D1EE4" w:rsidP="00EF6B99">
            <w:pPr>
              <w:ind w:left="113" w:hanging="113"/>
              <w:jc w:val="left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 xml:space="preserve">Сброс загрязненных сточных вод </w:t>
            </w:r>
            <w:r w:rsidRPr="007E406B">
              <w:rPr>
                <w:rFonts w:ascii="Arial" w:hAnsi="Arial" w:cs="Arial"/>
              </w:rPr>
              <w:br/>
              <w:t>в поверхностные водные объекты</w:t>
            </w:r>
            <w:r w:rsidRPr="007E406B">
              <w:rPr>
                <w:rFonts w:ascii="Arial" w:hAnsi="Arial" w:cs="Arial"/>
                <w:vertAlign w:val="superscript"/>
              </w:rPr>
              <w:t>1)</w:t>
            </w:r>
            <w:r w:rsidRPr="007E406B">
              <w:rPr>
                <w:rFonts w:ascii="Arial" w:hAnsi="Arial" w:cs="Arial"/>
              </w:rPr>
              <w:t xml:space="preserve">, </w:t>
            </w:r>
            <w:proofErr w:type="gramStart"/>
            <w:r w:rsidRPr="007E406B">
              <w:rPr>
                <w:rFonts w:ascii="Arial" w:hAnsi="Arial" w:cs="Arial"/>
              </w:rPr>
              <w:t>млн</w:t>
            </w:r>
            <w:proofErr w:type="gramEnd"/>
            <w:r w:rsidRPr="007E406B">
              <w:rPr>
                <w:rFonts w:ascii="Arial" w:hAnsi="Arial" w:cs="Arial"/>
              </w:rPr>
              <w:t xml:space="preserve"> м</w:t>
            </w:r>
            <w:r w:rsidRPr="007E406B">
              <w:rPr>
                <w:rFonts w:ascii="Arial" w:hAnsi="Arial" w:cs="Arial"/>
                <w:vertAlign w:val="superscript"/>
              </w:rPr>
              <w:t>3</w:t>
            </w:r>
            <w:r w:rsidRPr="007E40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28,3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 w:rsidRPr="007E406B">
              <w:rPr>
                <w:rFonts w:ascii="Arial" w:hAnsi="Arial" w:cs="Arial"/>
                <w:lang w:val="ru-MO"/>
              </w:rPr>
              <w:t>26,4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 w:rsidRPr="007E406B">
              <w:rPr>
                <w:rFonts w:ascii="Arial" w:hAnsi="Arial" w:cs="Arial"/>
                <w:lang w:val="ru-MO"/>
              </w:rPr>
              <w:t>29,3</w:t>
            </w:r>
          </w:p>
        </w:tc>
        <w:tc>
          <w:tcPr>
            <w:tcW w:w="543" w:type="pct"/>
          </w:tcPr>
          <w:p w:rsidR="004D1EE4" w:rsidRPr="004D1EE4" w:rsidRDefault="004D1EE4" w:rsidP="00EF6B99">
            <w:pPr>
              <w:rPr>
                <w:rFonts w:ascii="Arial" w:hAnsi="Arial" w:cs="Arial"/>
                <w:lang w:val="ru-MO"/>
              </w:rPr>
            </w:pPr>
            <w:r w:rsidRPr="004D1EE4">
              <w:rPr>
                <w:rFonts w:ascii="Arial" w:hAnsi="Arial" w:cs="Arial"/>
                <w:lang w:val="ru-MO"/>
              </w:rPr>
              <w:t>30,7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 w:rsidRPr="007E406B">
              <w:rPr>
                <w:rFonts w:ascii="Arial" w:hAnsi="Arial" w:cs="Arial"/>
              </w:rPr>
              <w:t>…</w:t>
            </w:r>
          </w:p>
        </w:tc>
      </w:tr>
      <w:tr w:rsidR="004D1EE4" w:rsidRPr="007E406B" w:rsidTr="00985B47">
        <w:trPr>
          <w:cnfStyle w:val="000000100000"/>
        </w:trPr>
        <w:tc>
          <w:tcPr>
            <w:tcW w:w="2285" w:type="pct"/>
          </w:tcPr>
          <w:p w:rsidR="004D1EE4" w:rsidRPr="007E406B" w:rsidRDefault="004D1EE4" w:rsidP="00EF6B99">
            <w:pPr>
              <w:ind w:left="113" w:hanging="113"/>
              <w:jc w:val="left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 xml:space="preserve">Выбросы загрязняющих веществ </w:t>
            </w:r>
            <w:r w:rsidRPr="007E406B">
              <w:rPr>
                <w:rFonts w:ascii="Arial" w:hAnsi="Arial" w:cs="Arial"/>
              </w:rPr>
              <w:br/>
              <w:t>в атмосферный воздух</w:t>
            </w:r>
            <w:proofErr w:type="gramStart"/>
            <w:r w:rsidRPr="007E406B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7E406B">
              <w:rPr>
                <w:rFonts w:ascii="Arial" w:hAnsi="Arial" w:cs="Arial"/>
                <w:vertAlign w:val="superscript"/>
              </w:rPr>
              <w:t>)</w:t>
            </w:r>
            <w:r w:rsidRPr="007E406B">
              <w:rPr>
                <w:rFonts w:ascii="Arial" w:hAnsi="Arial" w:cs="Arial"/>
              </w:rPr>
              <w:t>, тыс. т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121,4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 w:rsidRPr="007E406B">
              <w:rPr>
                <w:rFonts w:ascii="Arial" w:hAnsi="Arial" w:cs="Arial"/>
                <w:lang w:val="ru-MO"/>
              </w:rPr>
              <w:t>124,7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 w:rsidRPr="007E406B">
              <w:rPr>
                <w:rFonts w:ascii="Arial" w:hAnsi="Arial" w:cs="Arial"/>
                <w:lang w:val="ru-MO"/>
              </w:rPr>
              <w:t>123,6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 w:rsidRPr="007E406B">
              <w:rPr>
                <w:rFonts w:ascii="Arial" w:hAnsi="Arial" w:cs="Arial"/>
                <w:lang w:val="ru-MO"/>
              </w:rPr>
              <w:t>126,1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>
              <w:rPr>
                <w:rFonts w:ascii="Arial" w:hAnsi="Arial" w:cs="Arial"/>
                <w:lang w:val="ru-MO"/>
              </w:rPr>
              <w:t>129,0</w:t>
            </w:r>
          </w:p>
        </w:tc>
      </w:tr>
      <w:tr w:rsidR="004D1EE4" w:rsidRPr="007E406B" w:rsidTr="00985B47">
        <w:trPr>
          <w:cnfStyle w:val="000000010000"/>
        </w:trPr>
        <w:tc>
          <w:tcPr>
            <w:tcW w:w="2285" w:type="pct"/>
          </w:tcPr>
          <w:p w:rsidR="004D1EE4" w:rsidRPr="007E406B" w:rsidRDefault="004D1EE4" w:rsidP="00EF6B99">
            <w:pPr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7E406B">
              <w:rPr>
                <w:rFonts w:ascii="Arial" w:hAnsi="Arial" w:cs="Arial"/>
                <w:snapToGrid w:val="0"/>
              </w:rPr>
              <w:t>в том числе: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</w:p>
        </w:tc>
      </w:tr>
      <w:tr w:rsidR="004D1EE4" w:rsidRPr="007E406B" w:rsidTr="00985B47">
        <w:trPr>
          <w:cnfStyle w:val="000000100000"/>
          <w:trHeight w:val="283"/>
        </w:trPr>
        <w:tc>
          <w:tcPr>
            <w:tcW w:w="2285" w:type="pct"/>
          </w:tcPr>
          <w:p w:rsidR="004D1EE4" w:rsidRPr="007E406B" w:rsidRDefault="004D1EE4" w:rsidP="00EF6B99">
            <w:pPr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br w:type="page"/>
              <w:t>от стационарных источников</w:t>
            </w:r>
            <w:r w:rsidRPr="007E406B">
              <w:rPr>
                <w:rFonts w:ascii="Arial" w:hAnsi="Arial" w:cs="Arial"/>
                <w:snapToGrid w:val="0"/>
                <w:vertAlign w:val="superscript"/>
              </w:rPr>
              <w:t>3)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contextualSpacing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104,8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eastAsia="Calibri" w:hAnsi="Arial" w:cs="Arial"/>
              </w:rPr>
            </w:pPr>
            <w:r w:rsidRPr="007E406B">
              <w:rPr>
                <w:rFonts w:ascii="Arial" w:eastAsia="Calibri" w:hAnsi="Arial" w:cs="Arial"/>
              </w:rPr>
              <w:t>110,2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eastAsia="Calibri" w:hAnsi="Arial" w:cs="Arial"/>
              </w:rPr>
            </w:pPr>
            <w:r w:rsidRPr="007E406B">
              <w:rPr>
                <w:rFonts w:ascii="Arial" w:eastAsia="Calibri" w:hAnsi="Arial" w:cs="Arial"/>
              </w:rPr>
              <w:t>110,3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eastAsia="Calibri" w:hAnsi="Arial" w:cs="Arial"/>
              </w:rPr>
            </w:pPr>
            <w:r w:rsidRPr="007E406B">
              <w:rPr>
                <w:rFonts w:ascii="Arial" w:eastAsia="Calibri" w:hAnsi="Arial" w:cs="Arial"/>
              </w:rPr>
              <w:t>107,0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110,7</w:t>
            </w:r>
          </w:p>
        </w:tc>
      </w:tr>
      <w:tr w:rsidR="004D1EE4" w:rsidRPr="007E406B" w:rsidTr="00985B47">
        <w:trPr>
          <w:cnfStyle w:val="000000010000"/>
        </w:trPr>
        <w:tc>
          <w:tcPr>
            <w:tcW w:w="2285" w:type="pct"/>
          </w:tcPr>
          <w:p w:rsidR="004D1EE4" w:rsidRPr="007E406B" w:rsidRDefault="004D1EE4" w:rsidP="00EF6B99">
            <w:pPr>
              <w:spacing w:before="20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7E406B">
              <w:rPr>
                <w:rFonts w:ascii="Arial" w:hAnsi="Arial" w:cs="Arial"/>
                <w:snapToGrid w:val="0"/>
              </w:rPr>
              <w:t>от передвижных источников</w:t>
            </w:r>
            <w:proofErr w:type="gramStart"/>
            <w:r w:rsidRPr="007E406B">
              <w:rPr>
                <w:rFonts w:ascii="Arial" w:hAnsi="Arial" w:cs="Arial"/>
                <w:snapToGrid w:val="0"/>
                <w:vertAlign w:val="superscript"/>
              </w:rPr>
              <w:t>4</w:t>
            </w:r>
            <w:proofErr w:type="gramEnd"/>
            <w:r w:rsidRPr="007E406B">
              <w:rPr>
                <w:rFonts w:ascii="Arial" w:hAnsi="Arial" w:cs="Arial"/>
                <w:snapToGrid w:val="0"/>
                <w:vertAlign w:val="superscript"/>
              </w:rPr>
              <w:t>)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contextualSpacing/>
              <w:rPr>
                <w:rFonts w:ascii="Arial" w:hAnsi="Arial" w:cs="Arial"/>
                <w:vertAlign w:val="superscript"/>
              </w:rPr>
            </w:pPr>
            <w:r w:rsidRPr="007E406B">
              <w:rPr>
                <w:rFonts w:ascii="Arial" w:hAnsi="Arial" w:cs="Arial"/>
              </w:rPr>
              <w:t>16,6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 w:rsidRPr="007E406B">
              <w:rPr>
                <w:rFonts w:ascii="Arial" w:hAnsi="Arial" w:cs="Arial"/>
                <w:lang w:val="ru-MO"/>
              </w:rPr>
              <w:t>14,5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 w:rsidRPr="007E406B">
              <w:rPr>
                <w:rFonts w:ascii="Arial" w:hAnsi="Arial" w:cs="Arial"/>
                <w:lang w:val="ru-MO"/>
              </w:rPr>
              <w:t>13,3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 w:rsidRPr="007E406B">
              <w:rPr>
                <w:rFonts w:ascii="Arial" w:hAnsi="Arial" w:cs="Arial"/>
                <w:lang w:val="ru-MO"/>
              </w:rPr>
              <w:t>19,0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  <w:lang w:val="ru-MO"/>
              </w:rPr>
            </w:pPr>
            <w:r>
              <w:rPr>
                <w:rFonts w:ascii="Arial" w:hAnsi="Arial" w:cs="Arial"/>
                <w:lang w:val="ru-MO"/>
              </w:rPr>
              <w:t>18,2</w:t>
            </w:r>
          </w:p>
        </w:tc>
      </w:tr>
      <w:tr w:rsidR="004D1EE4" w:rsidRPr="007E406B" w:rsidTr="00985B47">
        <w:trPr>
          <w:cnfStyle w:val="000000100000"/>
        </w:trPr>
        <w:tc>
          <w:tcPr>
            <w:tcW w:w="2285" w:type="pct"/>
          </w:tcPr>
          <w:p w:rsidR="004D1EE4" w:rsidRPr="007E406B" w:rsidRDefault="004D1EE4" w:rsidP="00EF6B99">
            <w:pPr>
              <w:ind w:left="113" w:hanging="113"/>
              <w:jc w:val="left"/>
              <w:rPr>
                <w:rFonts w:ascii="Arial" w:hAnsi="Arial" w:cs="Arial"/>
                <w:vertAlign w:val="superscript"/>
              </w:rPr>
            </w:pPr>
            <w:r w:rsidRPr="007E406B">
              <w:rPr>
                <w:rFonts w:ascii="Arial" w:hAnsi="Arial" w:cs="Arial"/>
                <w:spacing w:val="-4"/>
              </w:rPr>
              <w:t>Образовалось отходов производства</w:t>
            </w:r>
            <w:r w:rsidRPr="007E406B">
              <w:rPr>
                <w:rFonts w:ascii="Arial" w:hAnsi="Arial" w:cs="Arial"/>
              </w:rPr>
              <w:t xml:space="preserve"> </w:t>
            </w:r>
            <w:r w:rsidRPr="007E406B">
              <w:rPr>
                <w:rFonts w:ascii="Arial" w:hAnsi="Arial" w:cs="Arial"/>
              </w:rPr>
              <w:br/>
              <w:t>и потребления</w:t>
            </w:r>
            <w:r w:rsidRPr="007E406B">
              <w:rPr>
                <w:rFonts w:ascii="Arial" w:hAnsi="Arial" w:cs="Arial"/>
                <w:vertAlign w:val="superscript"/>
              </w:rPr>
              <w:t>2)</w:t>
            </w:r>
            <w:r w:rsidRPr="007E406B">
              <w:rPr>
                <w:rFonts w:ascii="Arial" w:hAnsi="Arial" w:cs="Arial"/>
              </w:rPr>
              <w:t xml:space="preserve">, </w:t>
            </w:r>
            <w:proofErr w:type="gramStart"/>
            <w:r w:rsidRPr="007E406B">
              <w:rPr>
                <w:rFonts w:ascii="Arial" w:hAnsi="Arial" w:cs="Arial"/>
              </w:rPr>
              <w:t>млн</w:t>
            </w:r>
            <w:proofErr w:type="gramEnd"/>
            <w:r w:rsidRPr="007E406B">
              <w:rPr>
                <w:rFonts w:ascii="Arial" w:hAnsi="Arial" w:cs="Arial"/>
              </w:rPr>
              <w:t xml:space="preserve"> т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363,6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366,3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426,7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412,6</w:t>
            </w:r>
          </w:p>
        </w:tc>
        <w:tc>
          <w:tcPr>
            <w:tcW w:w="543" w:type="pct"/>
          </w:tcPr>
          <w:p w:rsidR="004D1EE4" w:rsidRPr="007E406B" w:rsidRDefault="00EA7266" w:rsidP="00EF6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393,0</w:t>
            </w:r>
          </w:p>
        </w:tc>
      </w:tr>
      <w:tr w:rsidR="004D1EE4" w:rsidRPr="007E406B" w:rsidTr="00985B47">
        <w:trPr>
          <w:cnfStyle w:val="000000010000"/>
        </w:trPr>
        <w:tc>
          <w:tcPr>
            <w:tcW w:w="2285" w:type="pct"/>
          </w:tcPr>
          <w:p w:rsidR="004D1EE4" w:rsidRPr="007E406B" w:rsidRDefault="004D1EE4" w:rsidP="00EF6B99">
            <w:pPr>
              <w:widowControl w:val="0"/>
              <w:ind w:left="113" w:hanging="113"/>
              <w:jc w:val="left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Утилизация и обезвреживание отходов производства и потребления</w:t>
            </w:r>
            <w:r w:rsidRPr="007E406B">
              <w:rPr>
                <w:rFonts w:ascii="Arial" w:hAnsi="Arial" w:cs="Arial"/>
                <w:vertAlign w:val="superscript"/>
              </w:rPr>
              <w:t>2)</w:t>
            </w:r>
            <w:r w:rsidRPr="007E406B">
              <w:rPr>
                <w:rFonts w:ascii="Arial" w:hAnsi="Arial" w:cs="Arial"/>
              </w:rPr>
              <w:t xml:space="preserve">, </w:t>
            </w:r>
            <w:proofErr w:type="gramStart"/>
            <w:r w:rsidRPr="007E406B">
              <w:rPr>
                <w:rFonts w:ascii="Arial" w:hAnsi="Arial" w:cs="Arial"/>
              </w:rPr>
              <w:t>млн</w:t>
            </w:r>
            <w:proofErr w:type="gramEnd"/>
            <w:r w:rsidRPr="007E406B">
              <w:rPr>
                <w:rFonts w:ascii="Arial" w:hAnsi="Arial" w:cs="Arial"/>
              </w:rPr>
              <w:t xml:space="preserve"> т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widowControl w:val="0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210,3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widowControl w:val="0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188,7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widowControl w:val="0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282,2</w:t>
            </w:r>
          </w:p>
        </w:tc>
        <w:tc>
          <w:tcPr>
            <w:tcW w:w="543" w:type="pct"/>
          </w:tcPr>
          <w:p w:rsidR="004D1EE4" w:rsidRPr="007E406B" w:rsidRDefault="004D1EE4" w:rsidP="00EF6B99">
            <w:pPr>
              <w:widowControl w:val="0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283,3</w:t>
            </w:r>
          </w:p>
        </w:tc>
        <w:tc>
          <w:tcPr>
            <w:tcW w:w="543" w:type="pct"/>
          </w:tcPr>
          <w:p w:rsidR="004D1EE4" w:rsidRPr="007E406B" w:rsidRDefault="00EA7266" w:rsidP="00EF6B99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256,9</w:t>
            </w:r>
          </w:p>
        </w:tc>
      </w:tr>
    </w:tbl>
    <w:p w:rsidR="00572DEE" w:rsidRPr="007E406B" w:rsidRDefault="00572DEE" w:rsidP="00985B47">
      <w:pPr>
        <w:tabs>
          <w:tab w:val="left" w:pos="84"/>
          <w:tab w:val="left" w:pos="7371"/>
        </w:tabs>
        <w:spacing w:before="40" w:line="259" w:lineRule="auto"/>
        <w:ind w:left="-113" w:right="-102"/>
        <w:jc w:val="both"/>
        <w:rPr>
          <w:rFonts w:ascii="Arial" w:hAnsi="Arial" w:cs="Arial"/>
          <w:spacing w:val="-4"/>
          <w:sz w:val="16"/>
          <w:szCs w:val="16"/>
        </w:rPr>
      </w:pPr>
      <w:r w:rsidRPr="007E406B">
        <w:rPr>
          <w:rFonts w:ascii="Arial" w:hAnsi="Arial" w:cs="Arial"/>
          <w:spacing w:val="-4"/>
          <w:sz w:val="16"/>
          <w:szCs w:val="16"/>
          <w:vertAlign w:val="superscript"/>
        </w:rPr>
        <w:t xml:space="preserve">1) </w:t>
      </w:r>
      <w:r w:rsidR="003E5C8F" w:rsidRPr="007E406B">
        <w:rPr>
          <w:rFonts w:ascii="Arial" w:hAnsi="Arial" w:cs="Arial"/>
          <w:spacing w:val="-4"/>
          <w:sz w:val="16"/>
          <w:szCs w:val="16"/>
        </w:rPr>
        <w:t>П</w:t>
      </w:r>
      <w:r w:rsidRPr="007E406B">
        <w:rPr>
          <w:rFonts w:ascii="Arial" w:hAnsi="Arial" w:cs="Arial"/>
          <w:spacing w:val="-4"/>
          <w:sz w:val="16"/>
          <w:szCs w:val="16"/>
        </w:rPr>
        <w:t xml:space="preserve">о данным </w:t>
      </w:r>
      <w:r w:rsidR="00AC6995">
        <w:rPr>
          <w:rFonts w:ascii="Arial" w:hAnsi="Arial" w:cs="Arial"/>
          <w:spacing w:val="-4"/>
          <w:sz w:val="16"/>
          <w:szCs w:val="16"/>
        </w:rPr>
        <w:t>Росводресурсов</w:t>
      </w:r>
      <w:r w:rsidRPr="007E406B">
        <w:rPr>
          <w:rFonts w:ascii="Arial" w:hAnsi="Arial" w:cs="Arial"/>
          <w:spacing w:val="-4"/>
          <w:sz w:val="16"/>
          <w:szCs w:val="16"/>
        </w:rPr>
        <w:t>.</w:t>
      </w:r>
    </w:p>
    <w:p w:rsidR="00F027EB" w:rsidRPr="007E406B" w:rsidRDefault="00BE7636" w:rsidP="00EF6B99">
      <w:pPr>
        <w:tabs>
          <w:tab w:val="left" w:pos="56"/>
          <w:tab w:val="left" w:pos="7371"/>
        </w:tabs>
        <w:ind w:left="-112" w:right="-104"/>
        <w:jc w:val="both"/>
        <w:rPr>
          <w:rFonts w:ascii="Arial" w:hAnsi="Arial" w:cs="Arial"/>
          <w:spacing w:val="-4"/>
          <w:sz w:val="16"/>
          <w:szCs w:val="16"/>
        </w:rPr>
      </w:pPr>
      <w:r w:rsidRPr="007E406B">
        <w:rPr>
          <w:rFonts w:ascii="Arial" w:hAnsi="Arial" w:cs="Arial"/>
          <w:spacing w:val="-4"/>
          <w:sz w:val="16"/>
          <w:szCs w:val="16"/>
          <w:vertAlign w:val="superscript"/>
        </w:rPr>
        <w:t>2)</w:t>
      </w:r>
      <w:r w:rsidR="0077250B">
        <w:rPr>
          <w:rFonts w:ascii="Arial" w:hAnsi="Arial" w:cs="Arial"/>
          <w:spacing w:val="-4"/>
          <w:sz w:val="16"/>
          <w:szCs w:val="16"/>
        </w:rPr>
        <w:t xml:space="preserve"> </w:t>
      </w:r>
      <w:r w:rsidR="00F027EB" w:rsidRPr="007E406B">
        <w:rPr>
          <w:rFonts w:ascii="Arial" w:hAnsi="Arial" w:cs="Arial"/>
          <w:spacing w:val="-4"/>
          <w:sz w:val="16"/>
          <w:szCs w:val="16"/>
        </w:rPr>
        <w:t xml:space="preserve">По данным </w:t>
      </w:r>
      <w:r w:rsidR="00AC6995">
        <w:rPr>
          <w:rFonts w:ascii="Arial" w:hAnsi="Arial" w:cs="Arial"/>
          <w:spacing w:val="-4"/>
          <w:sz w:val="16"/>
          <w:szCs w:val="16"/>
        </w:rPr>
        <w:t>Росприроднадзора</w:t>
      </w:r>
      <w:r w:rsidR="00F027EB" w:rsidRPr="007E406B">
        <w:rPr>
          <w:rFonts w:ascii="Arial" w:hAnsi="Arial" w:cs="Arial"/>
          <w:spacing w:val="-4"/>
          <w:sz w:val="16"/>
          <w:szCs w:val="16"/>
        </w:rPr>
        <w:t>.</w:t>
      </w:r>
    </w:p>
    <w:p w:rsidR="00BE7636" w:rsidRPr="007E406B" w:rsidRDefault="00BE7636" w:rsidP="00EF6B99">
      <w:pPr>
        <w:tabs>
          <w:tab w:val="left" w:pos="56"/>
          <w:tab w:val="left" w:pos="7371"/>
        </w:tabs>
        <w:ind w:left="-112" w:right="-104"/>
        <w:jc w:val="both"/>
        <w:rPr>
          <w:rFonts w:ascii="Arial" w:hAnsi="Arial" w:cs="Arial"/>
          <w:spacing w:val="-4"/>
          <w:sz w:val="16"/>
          <w:szCs w:val="16"/>
        </w:rPr>
      </w:pPr>
      <w:r w:rsidRPr="007E406B">
        <w:rPr>
          <w:rFonts w:ascii="Arial" w:hAnsi="Arial" w:cs="Arial"/>
          <w:spacing w:val="-4"/>
          <w:sz w:val="16"/>
          <w:szCs w:val="16"/>
          <w:vertAlign w:val="superscript"/>
        </w:rPr>
        <w:t>3)</w:t>
      </w:r>
      <w:r w:rsidRPr="007E406B">
        <w:rPr>
          <w:rFonts w:ascii="Arial" w:hAnsi="Arial" w:cs="Arial"/>
          <w:spacing w:val="-4"/>
          <w:sz w:val="16"/>
          <w:szCs w:val="16"/>
        </w:rPr>
        <w:t xml:space="preserve"> </w:t>
      </w:r>
      <w:r w:rsidR="00F027EB" w:rsidRPr="007E406B">
        <w:rPr>
          <w:rFonts w:ascii="Arial" w:hAnsi="Arial" w:cs="Arial"/>
          <w:spacing w:val="-4"/>
          <w:sz w:val="16"/>
          <w:szCs w:val="16"/>
        </w:rPr>
        <w:t>Включая индивидуальных предпринимателей.</w:t>
      </w:r>
    </w:p>
    <w:p w:rsidR="00BE7636" w:rsidRPr="007E406B" w:rsidRDefault="00BE7636" w:rsidP="00EF6B99">
      <w:pPr>
        <w:tabs>
          <w:tab w:val="left" w:pos="56"/>
          <w:tab w:val="left" w:pos="7371"/>
        </w:tabs>
        <w:ind w:left="-112" w:right="-104"/>
        <w:jc w:val="both"/>
        <w:rPr>
          <w:rFonts w:ascii="Arial" w:hAnsi="Arial" w:cs="Arial"/>
          <w:spacing w:val="-4"/>
          <w:sz w:val="16"/>
          <w:szCs w:val="16"/>
        </w:rPr>
      </w:pPr>
      <w:r w:rsidRPr="007E406B">
        <w:rPr>
          <w:rFonts w:ascii="Arial" w:hAnsi="Arial" w:cs="Arial"/>
          <w:spacing w:val="-4"/>
          <w:sz w:val="16"/>
          <w:szCs w:val="16"/>
          <w:vertAlign w:val="superscript"/>
        </w:rPr>
        <w:t>4)</w:t>
      </w:r>
      <w:r w:rsidR="0077250B">
        <w:rPr>
          <w:rFonts w:ascii="Arial" w:hAnsi="Arial" w:cs="Arial"/>
          <w:spacing w:val="-4"/>
          <w:sz w:val="16"/>
          <w:szCs w:val="16"/>
        </w:rPr>
        <w:t xml:space="preserve"> </w:t>
      </w:r>
      <w:r w:rsidR="000703B2" w:rsidRPr="007E406B">
        <w:rPr>
          <w:rFonts w:ascii="Arial" w:hAnsi="Arial" w:cs="Arial"/>
          <w:spacing w:val="-4"/>
          <w:sz w:val="16"/>
          <w:szCs w:val="16"/>
        </w:rPr>
        <w:t>Д</w:t>
      </w:r>
      <w:r w:rsidRPr="007E406B">
        <w:rPr>
          <w:rFonts w:ascii="Arial" w:hAnsi="Arial" w:cs="Arial"/>
          <w:spacing w:val="-4"/>
          <w:sz w:val="16"/>
          <w:szCs w:val="16"/>
        </w:rPr>
        <w:t>анные рассчит</w:t>
      </w:r>
      <w:r w:rsidR="00067017" w:rsidRPr="007E406B">
        <w:rPr>
          <w:rFonts w:ascii="Arial" w:hAnsi="Arial" w:cs="Arial"/>
          <w:spacing w:val="-4"/>
          <w:sz w:val="16"/>
          <w:szCs w:val="16"/>
        </w:rPr>
        <w:t>ываются</w:t>
      </w:r>
      <w:r w:rsidRPr="007E406B">
        <w:rPr>
          <w:rFonts w:ascii="Arial" w:hAnsi="Arial" w:cs="Arial"/>
          <w:spacing w:val="-4"/>
          <w:sz w:val="16"/>
          <w:szCs w:val="16"/>
        </w:rPr>
        <w:t xml:space="preserve"> с учетом требований Таможенного </w:t>
      </w:r>
      <w:r w:rsidR="00067017" w:rsidRPr="00AD33E7">
        <w:rPr>
          <w:rFonts w:ascii="Arial" w:hAnsi="Arial" w:cs="Arial"/>
          <w:spacing w:val="-4"/>
          <w:sz w:val="16"/>
          <w:szCs w:val="16"/>
        </w:rPr>
        <w:t>с</w:t>
      </w:r>
      <w:r w:rsidRPr="00AD33E7">
        <w:rPr>
          <w:rFonts w:ascii="Arial" w:hAnsi="Arial" w:cs="Arial"/>
          <w:spacing w:val="-4"/>
          <w:sz w:val="16"/>
          <w:szCs w:val="16"/>
        </w:rPr>
        <w:t>оюза и ОЭСР к экологическим</w:t>
      </w:r>
      <w:r w:rsidRPr="007E406B">
        <w:rPr>
          <w:rFonts w:ascii="Arial" w:hAnsi="Arial" w:cs="Arial"/>
          <w:spacing w:val="-4"/>
          <w:sz w:val="16"/>
          <w:szCs w:val="16"/>
        </w:rPr>
        <w:t xml:space="preserve"> классам автотранспортных средств </w:t>
      </w:r>
      <w:r w:rsidR="00AC6995">
        <w:rPr>
          <w:rFonts w:ascii="Arial" w:hAnsi="Arial" w:cs="Arial"/>
          <w:spacing w:val="-4"/>
          <w:sz w:val="16"/>
          <w:szCs w:val="16"/>
        </w:rPr>
        <w:br/>
      </w:r>
      <w:r w:rsidRPr="007E406B">
        <w:rPr>
          <w:rFonts w:ascii="Arial" w:hAnsi="Arial" w:cs="Arial"/>
          <w:spacing w:val="-4"/>
          <w:sz w:val="16"/>
          <w:szCs w:val="16"/>
        </w:rPr>
        <w:t>и качеству и типам топлива.</w:t>
      </w:r>
    </w:p>
    <w:p w:rsidR="00EF6B99" w:rsidRPr="001114A2" w:rsidRDefault="00EF6B99" w:rsidP="005D5967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30" w:name="_Toc63953446"/>
      <w:bookmarkStart w:id="31" w:name="_Toc420564630"/>
      <w:r w:rsidRPr="001114A2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3.3. Инвестиции в основной капитал, направленные на охрану окружающей</w:t>
      </w:r>
      <w:r w:rsidRPr="001114A2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среды и рациональное использование природных ресурсов</w:t>
      </w:r>
      <w:r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в 2019-2022 годах</w:t>
      </w:r>
      <w:proofErr w:type="gramStart"/>
      <w:r w:rsidRPr="001114A2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1114A2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30"/>
    </w:p>
    <w:p w:rsidR="00EF6B99" w:rsidRPr="001114A2" w:rsidRDefault="00EF6B99" w:rsidP="005D5967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1114A2">
        <w:rPr>
          <w:rFonts w:ascii="Arial" w:hAnsi="Arial" w:cs="Arial"/>
          <w:color w:val="363194"/>
          <w:sz w:val="24"/>
          <w:szCs w:val="24"/>
        </w:rPr>
        <w:t>(в фактически действовавших ценах; миллионов рублей)</w:t>
      </w:r>
    </w:p>
    <w:p w:rsidR="00EF6B99" w:rsidRPr="005D5967" w:rsidRDefault="00EF6B99" w:rsidP="005D5967">
      <w:pPr>
        <w:jc w:val="center"/>
        <w:rPr>
          <w:rFonts w:ascii="Arial" w:hAnsi="Arial" w:cs="Arial"/>
          <w:b/>
          <w:color w:val="363194"/>
          <w:sz w:val="16"/>
          <w:szCs w:val="16"/>
        </w:rPr>
      </w:pPr>
    </w:p>
    <w:tbl>
      <w:tblPr>
        <w:tblStyle w:val="20"/>
        <w:tblW w:w="5000" w:type="pct"/>
        <w:tblLook w:val="0020"/>
      </w:tblPr>
      <w:tblGrid>
        <w:gridCol w:w="5778"/>
        <w:gridCol w:w="1019"/>
        <w:gridCol w:w="1019"/>
        <w:gridCol w:w="1019"/>
        <w:gridCol w:w="1019"/>
      </w:tblGrid>
      <w:tr w:rsidR="00EF6B99" w:rsidRPr="001114A2" w:rsidTr="005D5967">
        <w:trPr>
          <w:cnfStyle w:val="100000000000"/>
          <w:trHeight w:val="340"/>
        </w:trPr>
        <w:tc>
          <w:tcPr>
            <w:tcW w:w="2932" w:type="pct"/>
          </w:tcPr>
          <w:p w:rsidR="00EF6B99" w:rsidRPr="001114A2" w:rsidRDefault="00EF6B99" w:rsidP="00EF6B99">
            <w:pPr>
              <w:spacing w:line="259" w:lineRule="auto"/>
              <w:ind w:left="-108"/>
              <w:rPr>
                <w:rFonts w:ascii="Arial" w:hAnsi="Arial" w:cs="Arial"/>
              </w:rPr>
            </w:pPr>
          </w:p>
        </w:tc>
        <w:tc>
          <w:tcPr>
            <w:tcW w:w="517" w:type="pct"/>
          </w:tcPr>
          <w:p w:rsidR="00EF6B99" w:rsidRPr="001114A2" w:rsidRDefault="00EF6B99" w:rsidP="00EF6B99">
            <w:pPr>
              <w:spacing w:line="259" w:lineRule="auto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2019</w:t>
            </w:r>
          </w:p>
        </w:tc>
        <w:tc>
          <w:tcPr>
            <w:tcW w:w="517" w:type="pct"/>
          </w:tcPr>
          <w:p w:rsidR="00EF6B99" w:rsidRPr="001114A2" w:rsidRDefault="00EF6B99" w:rsidP="00EF6B99">
            <w:pPr>
              <w:spacing w:line="259" w:lineRule="auto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2020</w:t>
            </w:r>
          </w:p>
        </w:tc>
        <w:tc>
          <w:tcPr>
            <w:tcW w:w="517" w:type="pct"/>
          </w:tcPr>
          <w:p w:rsidR="00EF6B99" w:rsidRPr="001114A2" w:rsidRDefault="00EF6B99" w:rsidP="00EF6B99">
            <w:pPr>
              <w:spacing w:line="259" w:lineRule="auto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2021</w:t>
            </w:r>
          </w:p>
        </w:tc>
        <w:tc>
          <w:tcPr>
            <w:tcW w:w="517" w:type="pct"/>
          </w:tcPr>
          <w:p w:rsidR="00EF6B99" w:rsidRPr="001114A2" w:rsidRDefault="00EF6B99" w:rsidP="00EF6B99">
            <w:pPr>
              <w:spacing w:line="259" w:lineRule="auto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2022</w:t>
            </w:r>
          </w:p>
        </w:tc>
      </w:tr>
      <w:tr w:rsidR="00EF6B99" w:rsidRPr="001114A2" w:rsidTr="005D5967">
        <w:trPr>
          <w:cnfStyle w:val="000000100000"/>
          <w:trHeight w:val="31"/>
        </w:trPr>
        <w:tc>
          <w:tcPr>
            <w:tcW w:w="2932" w:type="pct"/>
          </w:tcPr>
          <w:p w:rsidR="00EF6B99" w:rsidRPr="001114A2" w:rsidRDefault="00EF6B99" w:rsidP="0077250B">
            <w:pPr>
              <w:spacing w:before="20"/>
              <w:ind w:left="113" w:right="-102" w:hanging="113"/>
              <w:jc w:val="left"/>
              <w:rPr>
                <w:rFonts w:ascii="Arial" w:hAnsi="Arial" w:cs="Arial"/>
                <w:b/>
                <w:bCs/>
              </w:rPr>
            </w:pPr>
            <w:r w:rsidRPr="001114A2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  <w:b/>
                <w:bCs/>
              </w:rPr>
            </w:pPr>
            <w:r w:rsidRPr="001114A2">
              <w:rPr>
                <w:rFonts w:ascii="Arial" w:hAnsi="Arial" w:cs="Arial"/>
                <w:b/>
                <w:bCs/>
              </w:rPr>
              <w:t>215,9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  <w:b/>
                <w:bCs/>
              </w:rPr>
            </w:pPr>
            <w:r w:rsidRPr="001114A2">
              <w:rPr>
                <w:rFonts w:ascii="Arial" w:hAnsi="Arial" w:cs="Arial"/>
                <w:b/>
                <w:bCs/>
              </w:rPr>
              <w:t>751,5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  <w:b/>
                <w:bCs/>
              </w:rPr>
            </w:pPr>
            <w:r w:rsidRPr="001114A2">
              <w:rPr>
                <w:rFonts w:ascii="Arial" w:hAnsi="Arial" w:cs="Arial"/>
                <w:b/>
                <w:bCs/>
              </w:rPr>
              <w:t>465,1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  <w:b/>
                <w:bCs/>
              </w:rPr>
            </w:pPr>
            <w:r w:rsidRPr="001114A2">
              <w:rPr>
                <w:rFonts w:ascii="Arial" w:hAnsi="Arial" w:cs="Arial"/>
                <w:b/>
                <w:bCs/>
              </w:rPr>
              <w:t>182,6</w:t>
            </w:r>
          </w:p>
        </w:tc>
      </w:tr>
      <w:tr w:rsidR="00EF6B99" w:rsidRPr="001114A2" w:rsidTr="005D5967">
        <w:trPr>
          <w:cnfStyle w:val="000000010000"/>
        </w:trPr>
        <w:tc>
          <w:tcPr>
            <w:tcW w:w="2932" w:type="pct"/>
          </w:tcPr>
          <w:p w:rsidR="00EF6B99" w:rsidRPr="001114A2" w:rsidRDefault="00EF6B99" w:rsidP="0077250B">
            <w:pPr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 xml:space="preserve">из них: 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142" w:hanging="142"/>
              <w:rPr>
                <w:rFonts w:ascii="Arial" w:hAnsi="Arial" w:cs="Arial"/>
              </w:rPr>
            </w:pP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142" w:hanging="142"/>
              <w:rPr>
                <w:rFonts w:ascii="Arial" w:hAnsi="Arial" w:cs="Arial"/>
              </w:rPr>
            </w:pP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142" w:hanging="142"/>
              <w:rPr>
                <w:rFonts w:ascii="Arial" w:hAnsi="Arial" w:cs="Arial"/>
              </w:rPr>
            </w:pP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142" w:hanging="142"/>
              <w:rPr>
                <w:rFonts w:ascii="Arial" w:hAnsi="Arial" w:cs="Arial"/>
              </w:rPr>
            </w:pPr>
          </w:p>
        </w:tc>
      </w:tr>
      <w:tr w:rsidR="00EF6B99" w:rsidRPr="001114A2" w:rsidTr="005D5967">
        <w:trPr>
          <w:cnfStyle w:val="000000100000"/>
          <w:trHeight w:val="133"/>
        </w:trPr>
        <w:tc>
          <w:tcPr>
            <w:tcW w:w="2932" w:type="pct"/>
          </w:tcPr>
          <w:p w:rsidR="00EF6B99" w:rsidRPr="001114A2" w:rsidRDefault="00EF6B99" w:rsidP="0077250B">
            <w:pPr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на охрану атмосферного воздуха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…</w:t>
            </w:r>
            <w:r w:rsidRPr="001114A2">
              <w:rPr>
                <w:rFonts w:ascii="Arial" w:hAnsi="Arial" w:cs="Arial"/>
                <w:vertAlign w:val="superscript"/>
                <w:lang w:val="ru-MO"/>
              </w:rPr>
              <w:t>2)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…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0,9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14,7</w:t>
            </w:r>
          </w:p>
        </w:tc>
      </w:tr>
      <w:tr w:rsidR="00EF6B99" w:rsidRPr="001114A2" w:rsidTr="005D5967">
        <w:trPr>
          <w:cnfStyle w:val="000000010000"/>
          <w:trHeight w:val="103"/>
        </w:trPr>
        <w:tc>
          <w:tcPr>
            <w:tcW w:w="2932" w:type="pct"/>
          </w:tcPr>
          <w:p w:rsidR="00EF6B99" w:rsidRPr="001114A2" w:rsidRDefault="00EF6B99" w:rsidP="0077250B">
            <w:pPr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на охрану и рациональное использование: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</w:p>
        </w:tc>
      </w:tr>
      <w:tr w:rsidR="00EF6B99" w:rsidRPr="001114A2" w:rsidTr="005D5967">
        <w:trPr>
          <w:cnfStyle w:val="000000100000"/>
          <w:trHeight w:val="103"/>
        </w:trPr>
        <w:tc>
          <w:tcPr>
            <w:tcW w:w="2932" w:type="pct"/>
          </w:tcPr>
          <w:p w:rsidR="00EF6B99" w:rsidRPr="001114A2" w:rsidRDefault="00EF6B99" w:rsidP="0077250B">
            <w:pPr>
              <w:tabs>
                <w:tab w:val="left" w:pos="225"/>
              </w:tabs>
              <w:spacing w:before="20"/>
              <w:ind w:left="369" w:hanging="113"/>
              <w:jc w:val="left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водных ресурсов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102,7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681,0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353,2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55,8</w:t>
            </w:r>
          </w:p>
        </w:tc>
      </w:tr>
      <w:tr w:rsidR="00EF6B99" w:rsidRPr="001114A2" w:rsidTr="005D5967">
        <w:trPr>
          <w:cnfStyle w:val="000000010000"/>
          <w:trHeight w:val="61"/>
        </w:trPr>
        <w:tc>
          <w:tcPr>
            <w:tcW w:w="2932" w:type="pct"/>
          </w:tcPr>
          <w:p w:rsidR="00EF6B99" w:rsidRPr="001114A2" w:rsidRDefault="00EF6B99" w:rsidP="0077250B">
            <w:pPr>
              <w:spacing w:before="20"/>
              <w:ind w:left="369" w:hanging="113"/>
              <w:jc w:val="left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земель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15,9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12,2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…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21,3</w:t>
            </w:r>
          </w:p>
        </w:tc>
      </w:tr>
      <w:tr w:rsidR="00EF6B99" w:rsidRPr="001114A2" w:rsidTr="005D5967">
        <w:trPr>
          <w:cnfStyle w:val="000000100000"/>
          <w:trHeight w:val="61"/>
        </w:trPr>
        <w:tc>
          <w:tcPr>
            <w:tcW w:w="2932" w:type="pct"/>
          </w:tcPr>
          <w:p w:rsidR="00EF6B99" w:rsidRPr="001114A2" w:rsidRDefault="00EF6B99" w:rsidP="0077250B">
            <w:pPr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на охрану окружающей среды от вредного воздействия отходов производства и потребления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…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…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68" w:hanging="68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…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68" w:hanging="68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…</w:t>
            </w:r>
          </w:p>
        </w:tc>
      </w:tr>
      <w:tr w:rsidR="00EF6B99" w:rsidRPr="001114A2" w:rsidTr="005D5967">
        <w:trPr>
          <w:cnfStyle w:val="000000010000"/>
          <w:trHeight w:val="61"/>
        </w:trPr>
        <w:tc>
          <w:tcPr>
            <w:tcW w:w="2932" w:type="pct"/>
          </w:tcPr>
          <w:p w:rsidR="00EF6B99" w:rsidRPr="001114A2" w:rsidRDefault="00EF6B99" w:rsidP="0077250B">
            <w:pPr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на организацию заповедников и других природоохранных территорий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59,4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-57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5,2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68" w:hanging="68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15,0</w:t>
            </w:r>
          </w:p>
        </w:tc>
        <w:tc>
          <w:tcPr>
            <w:tcW w:w="517" w:type="pct"/>
          </w:tcPr>
          <w:p w:rsidR="00EF6B99" w:rsidRPr="001114A2" w:rsidRDefault="00EF6B99" w:rsidP="0077250B">
            <w:pPr>
              <w:spacing w:before="20"/>
              <w:ind w:left="68" w:hanging="68"/>
              <w:rPr>
                <w:rFonts w:ascii="Arial" w:hAnsi="Arial" w:cs="Arial"/>
              </w:rPr>
            </w:pPr>
            <w:r w:rsidRPr="001114A2">
              <w:rPr>
                <w:rFonts w:ascii="Arial" w:hAnsi="Arial" w:cs="Arial"/>
              </w:rPr>
              <w:t>8,7</w:t>
            </w:r>
          </w:p>
        </w:tc>
      </w:tr>
    </w:tbl>
    <w:p w:rsidR="00EF6B99" w:rsidRPr="001114A2" w:rsidRDefault="00EF6B99" w:rsidP="00EF6B99">
      <w:pPr>
        <w:tabs>
          <w:tab w:val="left" w:pos="70"/>
        </w:tabs>
        <w:spacing w:before="60" w:line="259" w:lineRule="auto"/>
        <w:ind w:left="-96"/>
        <w:jc w:val="both"/>
        <w:rPr>
          <w:rFonts w:ascii="Arial" w:hAnsi="Arial" w:cs="Arial"/>
          <w:snapToGrid w:val="0"/>
          <w:sz w:val="16"/>
          <w:szCs w:val="16"/>
        </w:rPr>
      </w:pPr>
      <w:r w:rsidRPr="001114A2">
        <w:rPr>
          <w:rFonts w:ascii="Arial" w:hAnsi="Arial" w:cs="Arial"/>
          <w:snapToGrid w:val="0"/>
          <w:sz w:val="16"/>
          <w:szCs w:val="16"/>
          <w:vertAlign w:val="superscript"/>
        </w:rPr>
        <w:t xml:space="preserve">1) </w:t>
      </w:r>
      <w:r w:rsidRPr="001114A2">
        <w:rPr>
          <w:rFonts w:ascii="Arial" w:hAnsi="Arial" w:cs="Arial"/>
          <w:sz w:val="16"/>
          <w:szCs w:val="16"/>
        </w:rPr>
        <w:t xml:space="preserve">Без </w:t>
      </w:r>
      <w:r w:rsidRPr="001114A2">
        <w:rPr>
          <w:rFonts w:ascii="Arial" w:hAnsi="Arial" w:cs="Arial"/>
          <w:snapToGrid w:val="0"/>
          <w:sz w:val="16"/>
          <w:szCs w:val="16"/>
        </w:rPr>
        <w:t>субъектов малого предпринимательства и объема инвестиций, не наблюдаемых прямыми статистическими методами.</w:t>
      </w:r>
    </w:p>
    <w:p w:rsidR="00EF6B99" w:rsidRPr="001114A2" w:rsidRDefault="00EF6B99" w:rsidP="005D5967">
      <w:pPr>
        <w:tabs>
          <w:tab w:val="left" w:pos="70"/>
        </w:tabs>
        <w:ind w:left="-96" w:right="-91"/>
        <w:jc w:val="both"/>
        <w:rPr>
          <w:rFonts w:ascii="Arial" w:hAnsi="Arial" w:cs="Arial"/>
          <w:sz w:val="16"/>
          <w:szCs w:val="16"/>
        </w:rPr>
      </w:pPr>
      <w:r w:rsidRPr="001114A2">
        <w:rPr>
          <w:rFonts w:ascii="Arial" w:hAnsi="Arial" w:cs="Arial"/>
          <w:sz w:val="16"/>
          <w:szCs w:val="16"/>
          <w:vertAlign w:val="superscript"/>
        </w:rPr>
        <w:t>2)</w:t>
      </w:r>
      <w:r w:rsidR="0077250B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1114A2">
        <w:rPr>
          <w:rFonts w:ascii="Arial" w:hAnsi="Arial" w:cs="Arial"/>
          <w:sz w:val="16"/>
          <w:szCs w:val="16"/>
        </w:rPr>
        <w:t>Здесь и далее в таблице знак</w:t>
      </w:r>
      <w:proofErr w:type="gramStart"/>
      <w:r w:rsidRPr="001114A2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Pr="001114A2">
        <w:rPr>
          <w:rFonts w:ascii="Arial" w:hAnsi="Arial" w:cs="Arial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</w:t>
      </w:r>
      <w:r w:rsidRPr="001114A2">
        <w:rPr>
          <w:rFonts w:ascii="Arial" w:hAnsi="Arial" w:cs="Arial"/>
          <w:sz w:val="16"/>
          <w:szCs w:val="16"/>
        </w:rPr>
        <w:br/>
        <w:t>«Об официальном статистическом учете и системе государственной статистики в Российской Федерации» (ст.4 п.5; ст.9 п.1).</w:t>
      </w:r>
    </w:p>
    <w:p w:rsidR="00EF6B99" w:rsidRPr="005D5967" w:rsidRDefault="00EF6B99" w:rsidP="005D5967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16"/>
          <w:szCs w:val="16"/>
        </w:rPr>
      </w:pPr>
    </w:p>
    <w:p w:rsidR="00D50163" w:rsidRDefault="00D50163" w:rsidP="005D5967">
      <w:pPr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>
        <w:rPr>
          <w:rFonts w:ascii="Arial" w:hAnsi="Arial"/>
          <w:b/>
          <w:snapToGrid w:val="0"/>
          <w:color w:val="363194"/>
          <w:sz w:val="24"/>
          <w:szCs w:val="24"/>
        </w:rPr>
        <w:t>3.</w:t>
      </w:r>
      <w:r w:rsidR="00EF6B99">
        <w:rPr>
          <w:rFonts w:ascii="Arial" w:hAnsi="Arial"/>
          <w:b/>
          <w:snapToGrid w:val="0"/>
          <w:color w:val="363194"/>
          <w:sz w:val="24"/>
          <w:szCs w:val="24"/>
        </w:rPr>
        <w:t>4</w:t>
      </w:r>
      <w:r>
        <w:rPr>
          <w:rFonts w:ascii="Arial" w:hAnsi="Arial"/>
          <w:b/>
          <w:snapToGrid w:val="0"/>
          <w:color w:val="363194"/>
          <w:sz w:val="24"/>
          <w:szCs w:val="24"/>
        </w:rPr>
        <w:t>. Инвестиции в основной капитал, направленные на охрану окружающей</w:t>
      </w:r>
      <w:r>
        <w:rPr>
          <w:rFonts w:ascii="Arial" w:hAnsi="Arial"/>
          <w:b/>
          <w:snapToGrid w:val="0"/>
          <w:color w:val="363194"/>
          <w:sz w:val="24"/>
          <w:szCs w:val="24"/>
        </w:rPr>
        <w:br/>
        <w:t>среды и рациональное использование природных ресурсов в 2023 году</w:t>
      </w:r>
      <w:proofErr w:type="gramStart"/>
      <w:r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D50163" w:rsidRDefault="00D50163" w:rsidP="005D5967">
      <w:pPr>
        <w:jc w:val="center"/>
        <w:rPr>
          <w:rFonts w:ascii="Arial" w:hAnsi="Arial" w:cs="Arial"/>
          <w:color w:val="363194"/>
          <w:sz w:val="24"/>
          <w:szCs w:val="24"/>
        </w:rPr>
      </w:pPr>
      <w:r>
        <w:rPr>
          <w:rFonts w:ascii="Arial" w:hAnsi="Arial" w:cs="Arial"/>
          <w:color w:val="363194"/>
          <w:sz w:val="24"/>
          <w:szCs w:val="24"/>
        </w:rPr>
        <w:t>(в фактически действовавших ценах; миллионов рублей)</w:t>
      </w:r>
    </w:p>
    <w:p w:rsidR="00D50163" w:rsidRPr="005D5967" w:rsidRDefault="00D50163" w:rsidP="005D5967">
      <w:pPr>
        <w:jc w:val="center"/>
        <w:rPr>
          <w:b/>
          <w:color w:val="0039AC"/>
          <w:sz w:val="16"/>
          <w:szCs w:val="16"/>
        </w:rPr>
      </w:pPr>
    </w:p>
    <w:tbl>
      <w:tblPr>
        <w:tblStyle w:val="20"/>
        <w:tblW w:w="5000" w:type="pct"/>
        <w:tblLayout w:type="fixed"/>
        <w:tblLook w:val="0020"/>
      </w:tblPr>
      <w:tblGrid>
        <w:gridCol w:w="8897"/>
        <w:gridCol w:w="957"/>
      </w:tblGrid>
      <w:tr w:rsidR="00D50163" w:rsidTr="005D5967">
        <w:trPr>
          <w:cnfStyle w:val="100000000000"/>
          <w:trHeight w:val="340"/>
        </w:trPr>
        <w:tc>
          <w:tcPr>
            <w:tcW w:w="8897" w:type="dxa"/>
            <w:tcBorders>
              <w:bottom w:val="single" w:sz="4" w:space="0" w:color="17365D" w:themeColor="text2" w:themeShade="BF"/>
            </w:tcBorders>
          </w:tcPr>
          <w:p w:rsidR="00D50163" w:rsidRDefault="00D50163">
            <w:pPr>
              <w:spacing w:line="256" w:lineRule="auto"/>
              <w:ind w:left="-108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57" w:type="dxa"/>
            <w:tcBorders>
              <w:bottom w:val="single" w:sz="4" w:space="0" w:color="17365D" w:themeColor="text2" w:themeShade="BF"/>
            </w:tcBorders>
            <w:hideMark/>
          </w:tcPr>
          <w:p w:rsidR="00D50163" w:rsidRDefault="00D5016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</w:t>
            </w:r>
          </w:p>
        </w:tc>
      </w:tr>
      <w:tr w:rsidR="00D50163" w:rsidTr="005D5967">
        <w:trPr>
          <w:cnfStyle w:val="000000100000"/>
          <w:trHeight w:val="31"/>
        </w:trPr>
        <w:tc>
          <w:tcPr>
            <w:tcW w:w="889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D50163" w:rsidRDefault="00D50163" w:rsidP="005D5967">
            <w:pPr>
              <w:ind w:left="113" w:right="-102" w:hanging="113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Всего</w:t>
            </w:r>
          </w:p>
        </w:tc>
        <w:tc>
          <w:tcPr>
            <w:tcW w:w="957" w:type="dxa"/>
            <w:tcBorders>
              <w:top w:val="single" w:sz="4" w:space="0" w:color="17365D" w:themeColor="text2" w:themeShade="B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</w:tcPr>
          <w:p w:rsidR="00D50163" w:rsidRDefault="00D50163" w:rsidP="0077250B">
            <w:pPr>
              <w:ind w:left="-57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135,1</w:t>
            </w:r>
          </w:p>
        </w:tc>
      </w:tr>
      <w:tr w:rsidR="00D50163" w:rsidTr="005D5967">
        <w:trPr>
          <w:cnfStyle w:val="000000010000"/>
        </w:trPr>
        <w:tc>
          <w:tcPr>
            <w:tcW w:w="8897" w:type="dxa"/>
            <w:tcBorders>
              <w:top w:val="single" w:sz="4" w:space="0" w:color="FFFFFF" w:themeColor="background1"/>
              <w:left w:val="single" w:sz="4" w:space="0" w:color="17365D" w:themeColor="text2" w:themeShade="BF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D50163" w:rsidRDefault="00D50163" w:rsidP="005D5967">
            <w:pPr>
              <w:spacing w:before="20"/>
              <w:ind w:left="226" w:hanging="113"/>
              <w:jc w:val="lef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из них по направлениям природоохранной деятельности</w:t>
            </w:r>
            <w:proofErr w:type="gramStart"/>
            <w:r w:rsidR="00805BD6" w:rsidRPr="00805BD6">
              <w:rPr>
                <w:rFonts w:ascii="Arial" w:hAnsi="Arial" w:cs="Arial"/>
                <w:vertAlign w:val="superscript"/>
                <w:lang w:eastAsia="en-US"/>
              </w:rPr>
              <w:t>2</w:t>
            </w:r>
            <w:proofErr w:type="gramEnd"/>
            <w:r w:rsidR="00805BD6" w:rsidRPr="00805BD6">
              <w:rPr>
                <w:rFonts w:ascii="Arial" w:hAnsi="Arial" w:cs="Arial"/>
                <w:vertAlign w:val="superscript"/>
                <w:lang w:eastAsia="en-US"/>
              </w:rPr>
              <w:t>)</w:t>
            </w:r>
            <w:r>
              <w:rPr>
                <w:rFonts w:ascii="Arial" w:hAnsi="Arial" w:cs="Arial"/>
                <w:lang w:eastAsia="en-US"/>
              </w:rPr>
              <w:t xml:space="preserve">: </w:t>
            </w:r>
          </w:p>
        </w:tc>
        <w:tc>
          <w:tcPr>
            <w:tcW w:w="9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</w:tcPr>
          <w:p w:rsidR="00D50163" w:rsidRDefault="00D50163" w:rsidP="0077250B">
            <w:pPr>
              <w:ind w:left="142" w:hanging="142"/>
              <w:rPr>
                <w:rFonts w:ascii="Arial" w:hAnsi="Arial" w:cs="Arial"/>
                <w:lang w:eastAsia="en-US"/>
              </w:rPr>
            </w:pPr>
          </w:p>
        </w:tc>
      </w:tr>
      <w:tr w:rsidR="00D50163" w:rsidTr="005D5967">
        <w:trPr>
          <w:cnfStyle w:val="000000100000"/>
          <w:trHeight w:val="133"/>
        </w:trPr>
        <w:tc>
          <w:tcPr>
            <w:tcW w:w="8897" w:type="dxa"/>
            <w:tcBorders>
              <w:top w:val="single" w:sz="4" w:space="0" w:color="FFFFFF" w:themeColor="background1"/>
              <w:left w:val="single" w:sz="4" w:space="0" w:color="17365D" w:themeColor="text2" w:themeShade="BF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D50163" w:rsidRDefault="00D50163" w:rsidP="005D5967">
            <w:pPr>
              <w:ind w:left="226" w:hanging="113"/>
              <w:jc w:val="lef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охрана атмосферного воздуха и предотвращение изменения климата</w:t>
            </w:r>
          </w:p>
        </w:tc>
        <w:tc>
          <w:tcPr>
            <w:tcW w:w="9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</w:tcPr>
          <w:p w:rsidR="00D50163" w:rsidRDefault="00D50163" w:rsidP="0077250B">
            <w:pPr>
              <w:ind w:left="-5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45,0</w:t>
            </w:r>
          </w:p>
        </w:tc>
      </w:tr>
      <w:tr w:rsidR="00D50163" w:rsidTr="005D5967">
        <w:trPr>
          <w:cnfStyle w:val="000000010000"/>
          <w:trHeight w:val="103"/>
        </w:trPr>
        <w:tc>
          <w:tcPr>
            <w:tcW w:w="8897" w:type="dxa"/>
            <w:tcBorders>
              <w:top w:val="single" w:sz="4" w:space="0" w:color="FFFFFF" w:themeColor="background1"/>
              <w:left w:val="single" w:sz="4" w:space="0" w:color="17365D" w:themeColor="text2" w:themeShade="BF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D50163" w:rsidRDefault="00D50163" w:rsidP="005D5967">
            <w:pPr>
              <w:ind w:left="226" w:hanging="113"/>
              <w:jc w:val="lef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обращение со сточными водами</w:t>
            </w:r>
          </w:p>
        </w:tc>
        <w:tc>
          <w:tcPr>
            <w:tcW w:w="9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</w:tcPr>
          <w:p w:rsidR="00D50163" w:rsidRDefault="00D50163" w:rsidP="0077250B">
            <w:pPr>
              <w:ind w:left="-5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38,0</w:t>
            </w:r>
          </w:p>
        </w:tc>
      </w:tr>
      <w:tr w:rsidR="00D50163" w:rsidTr="005D5967">
        <w:trPr>
          <w:cnfStyle w:val="000000100000"/>
          <w:trHeight w:val="61"/>
        </w:trPr>
        <w:tc>
          <w:tcPr>
            <w:tcW w:w="8897" w:type="dxa"/>
            <w:tcBorders>
              <w:top w:val="single" w:sz="4" w:space="0" w:color="FFFFFF" w:themeColor="background1"/>
              <w:left w:val="single" w:sz="4" w:space="0" w:color="17365D" w:themeColor="text2" w:themeShade="BF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D50163" w:rsidRDefault="00D50163" w:rsidP="005D5967">
            <w:pPr>
              <w:ind w:left="226" w:hanging="113"/>
              <w:jc w:val="lef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обращение с отходами</w:t>
            </w:r>
          </w:p>
        </w:tc>
        <w:tc>
          <w:tcPr>
            <w:tcW w:w="9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</w:tcPr>
          <w:p w:rsidR="00D50163" w:rsidRDefault="00CD6C58" w:rsidP="0077250B">
            <w:pPr>
              <w:ind w:left="-5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5,2</w:t>
            </w:r>
          </w:p>
        </w:tc>
      </w:tr>
      <w:tr w:rsidR="00805BD6" w:rsidTr="005D5967">
        <w:trPr>
          <w:cnfStyle w:val="000000010000"/>
          <w:trHeight w:val="61"/>
        </w:trPr>
        <w:tc>
          <w:tcPr>
            <w:tcW w:w="8897" w:type="dxa"/>
            <w:tcBorders>
              <w:top w:val="single" w:sz="4" w:space="0" w:color="FFFFFF" w:themeColor="background1"/>
              <w:left w:val="single" w:sz="4" w:space="0" w:color="17365D" w:themeColor="text2" w:themeShade="B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5BD6" w:rsidRPr="005D5967" w:rsidRDefault="00805BD6" w:rsidP="005D5967">
            <w:pPr>
              <w:ind w:left="226" w:hanging="113"/>
              <w:jc w:val="left"/>
              <w:rPr>
                <w:rFonts w:ascii="Arial" w:hAnsi="Arial" w:cs="Arial"/>
                <w:spacing w:val="-4"/>
                <w:lang w:eastAsia="en-US"/>
              </w:rPr>
            </w:pPr>
            <w:r w:rsidRPr="005D5967">
              <w:rPr>
                <w:rFonts w:ascii="Arial" w:hAnsi="Arial" w:cs="Arial"/>
                <w:spacing w:val="-4"/>
                <w:lang w:eastAsia="en-US"/>
              </w:rPr>
              <w:t>защита и экологическая реабилитация земель, поверхностных и подземных водных объектов</w:t>
            </w:r>
          </w:p>
        </w:tc>
        <w:tc>
          <w:tcPr>
            <w:tcW w:w="9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</w:tcPr>
          <w:p w:rsidR="00805BD6" w:rsidRDefault="00805BD6" w:rsidP="0077250B">
            <w:pPr>
              <w:ind w:left="-5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26,7</w:t>
            </w:r>
          </w:p>
        </w:tc>
      </w:tr>
      <w:tr w:rsidR="00303C90" w:rsidTr="005D5967">
        <w:trPr>
          <w:cnfStyle w:val="000000100000"/>
          <w:trHeight w:val="61"/>
        </w:trPr>
        <w:tc>
          <w:tcPr>
            <w:tcW w:w="8897" w:type="dxa"/>
            <w:tcBorders>
              <w:top w:val="single" w:sz="4" w:space="0" w:color="FFFFFF" w:themeColor="background1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FFFFFF" w:themeColor="background1"/>
            </w:tcBorders>
          </w:tcPr>
          <w:p w:rsidR="00303C90" w:rsidRDefault="00303C90" w:rsidP="005D5967">
            <w:pPr>
              <w:ind w:left="340" w:hanging="113"/>
              <w:jc w:val="lef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сохранение биоразнообразия и охрана природных территорий</w:t>
            </w:r>
          </w:p>
        </w:tc>
        <w:tc>
          <w:tcPr>
            <w:tcW w:w="9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303C90" w:rsidRDefault="00303C90" w:rsidP="0077250B">
            <w:pPr>
              <w:ind w:left="-5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20,2</w:t>
            </w:r>
          </w:p>
        </w:tc>
      </w:tr>
    </w:tbl>
    <w:p w:rsidR="00D50163" w:rsidRDefault="00D50163" w:rsidP="00D50163">
      <w:pPr>
        <w:tabs>
          <w:tab w:val="left" w:pos="70"/>
        </w:tabs>
        <w:spacing w:before="60" w:line="256" w:lineRule="auto"/>
        <w:ind w:left="-96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Без </w:t>
      </w:r>
      <w:r>
        <w:rPr>
          <w:rFonts w:ascii="Arial" w:hAnsi="Arial" w:cs="Arial"/>
          <w:snapToGrid w:val="0"/>
          <w:sz w:val="16"/>
          <w:szCs w:val="16"/>
        </w:rPr>
        <w:t>субъектов малого предпринимательства и объема инвестиций, не наблюдаемых прямыми статистическими методами.</w:t>
      </w:r>
    </w:p>
    <w:p w:rsidR="00805BD6" w:rsidRPr="003F7B6A" w:rsidRDefault="00805BD6" w:rsidP="005D5967">
      <w:pPr>
        <w:pStyle w:val="ae"/>
        <w:tabs>
          <w:tab w:val="left" w:pos="70"/>
        </w:tabs>
        <w:ind w:left="-85"/>
        <w:jc w:val="both"/>
        <w:rPr>
          <w:rFonts w:ascii="Arial" w:hAnsi="Arial" w:cs="Arial"/>
          <w:snapToGrid w:val="0"/>
          <w:sz w:val="16"/>
          <w:szCs w:val="16"/>
        </w:rPr>
      </w:pPr>
      <w:r w:rsidRPr="00805BD6">
        <w:rPr>
          <w:rFonts w:ascii="Arial" w:hAnsi="Arial" w:cs="Arial"/>
          <w:sz w:val="16"/>
          <w:szCs w:val="16"/>
          <w:vertAlign w:val="superscript"/>
        </w:rPr>
        <w:t>2)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sz w:val="16"/>
          <w:szCs w:val="16"/>
        </w:rPr>
        <w:t>Н</w:t>
      </w:r>
      <w:r w:rsidRPr="003F7B6A">
        <w:rPr>
          <w:rFonts w:ascii="Arial" w:hAnsi="Arial" w:cs="Arial"/>
          <w:snapToGrid w:val="0"/>
          <w:sz w:val="16"/>
          <w:szCs w:val="16"/>
        </w:rPr>
        <w:t>аименовани</w:t>
      </w:r>
      <w:r>
        <w:rPr>
          <w:rFonts w:ascii="Arial" w:hAnsi="Arial" w:cs="Arial"/>
          <w:snapToGrid w:val="0"/>
          <w:sz w:val="16"/>
          <w:szCs w:val="16"/>
        </w:rPr>
        <w:t>я</w:t>
      </w:r>
      <w:r w:rsidRPr="003F7B6A">
        <w:rPr>
          <w:rFonts w:ascii="Arial" w:hAnsi="Arial" w:cs="Arial"/>
          <w:snapToGrid w:val="0"/>
          <w:sz w:val="16"/>
          <w:szCs w:val="16"/>
        </w:rPr>
        <w:t xml:space="preserve"> направлений природоохранной деятельности определены </w:t>
      </w:r>
      <w:r>
        <w:rPr>
          <w:rFonts w:ascii="Arial" w:hAnsi="Arial" w:cs="Arial"/>
          <w:snapToGrid w:val="0"/>
          <w:sz w:val="16"/>
          <w:szCs w:val="16"/>
        </w:rPr>
        <w:t>в соответствии с</w:t>
      </w:r>
      <w:r w:rsidRPr="003F7B6A">
        <w:rPr>
          <w:rFonts w:ascii="Arial" w:hAnsi="Arial" w:cs="Arial"/>
          <w:snapToGrid w:val="0"/>
          <w:sz w:val="16"/>
          <w:szCs w:val="16"/>
        </w:rPr>
        <w:t xml:space="preserve"> Общероссийск</w:t>
      </w:r>
      <w:r>
        <w:rPr>
          <w:rFonts w:ascii="Arial" w:hAnsi="Arial" w:cs="Arial"/>
          <w:snapToGrid w:val="0"/>
          <w:sz w:val="16"/>
          <w:szCs w:val="16"/>
        </w:rPr>
        <w:t>им</w:t>
      </w:r>
      <w:r w:rsidRPr="003F7B6A">
        <w:rPr>
          <w:rFonts w:ascii="Arial" w:hAnsi="Arial" w:cs="Arial"/>
          <w:snapToGrid w:val="0"/>
          <w:sz w:val="16"/>
          <w:szCs w:val="16"/>
        </w:rPr>
        <w:t xml:space="preserve"> классификатор</w:t>
      </w:r>
      <w:r>
        <w:rPr>
          <w:rFonts w:ascii="Arial" w:hAnsi="Arial" w:cs="Arial"/>
          <w:snapToGrid w:val="0"/>
          <w:sz w:val="16"/>
          <w:szCs w:val="16"/>
        </w:rPr>
        <w:t>ом</w:t>
      </w:r>
      <w:r w:rsidRPr="003F7B6A">
        <w:rPr>
          <w:rFonts w:ascii="Arial" w:hAnsi="Arial" w:cs="Arial"/>
          <w:snapToGrid w:val="0"/>
          <w:sz w:val="16"/>
          <w:szCs w:val="16"/>
        </w:rPr>
        <w:t xml:space="preserve"> направлений природоохранной деятельности и деятельности по управлению природными ресурсами (ОКПДУПР)</w:t>
      </w:r>
      <w:r>
        <w:rPr>
          <w:rFonts w:ascii="Arial" w:hAnsi="Arial" w:cs="Arial"/>
          <w:snapToGrid w:val="0"/>
          <w:sz w:val="16"/>
          <w:szCs w:val="16"/>
        </w:rPr>
        <w:t>.</w:t>
      </w:r>
    </w:p>
    <w:p w:rsidR="00805BD6" w:rsidRPr="005D5967" w:rsidRDefault="00805BD6" w:rsidP="005D5967">
      <w:pPr>
        <w:tabs>
          <w:tab w:val="left" w:pos="70"/>
        </w:tabs>
        <w:ind w:left="-96"/>
        <w:jc w:val="both"/>
        <w:rPr>
          <w:rFonts w:ascii="Arial" w:hAnsi="Arial" w:cs="Arial"/>
          <w:sz w:val="16"/>
          <w:szCs w:val="16"/>
        </w:rPr>
      </w:pPr>
    </w:p>
    <w:p w:rsidR="00220550" w:rsidRDefault="00220550" w:rsidP="005D5967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32" w:name="_Toc121306566"/>
      <w:bookmarkStart w:id="33" w:name="_Toc63953448"/>
      <w:r w:rsidRPr="00220550">
        <w:rPr>
          <w:rFonts w:ascii="Arial" w:hAnsi="Arial"/>
          <w:b/>
          <w:snapToGrid w:val="0"/>
          <w:color w:val="363194"/>
          <w:sz w:val="24"/>
          <w:szCs w:val="24"/>
        </w:rPr>
        <w:t>3.</w:t>
      </w:r>
      <w:r w:rsidR="00EF6B99">
        <w:rPr>
          <w:rFonts w:ascii="Arial" w:hAnsi="Arial"/>
          <w:b/>
          <w:snapToGrid w:val="0"/>
          <w:color w:val="363194"/>
          <w:sz w:val="24"/>
          <w:szCs w:val="24"/>
        </w:rPr>
        <w:t>5</w:t>
      </w:r>
      <w:r w:rsidRPr="00220550">
        <w:rPr>
          <w:rFonts w:ascii="Arial" w:hAnsi="Arial"/>
          <w:b/>
          <w:snapToGrid w:val="0"/>
          <w:color w:val="363194"/>
          <w:sz w:val="24"/>
          <w:szCs w:val="24"/>
        </w:rPr>
        <w:t>. В</w:t>
      </w:r>
      <w:r>
        <w:rPr>
          <w:rFonts w:ascii="Arial" w:hAnsi="Arial"/>
          <w:b/>
          <w:snapToGrid w:val="0"/>
          <w:color w:val="363194"/>
          <w:sz w:val="24"/>
          <w:szCs w:val="24"/>
        </w:rPr>
        <w:t xml:space="preserve">вод в действие мощностей по охране водных ресурсов и атмосферного воздуха от </w:t>
      </w:r>
      <w:r w:rsidR="001E137F">
        <w:rPr>
          <w:rFonts w:ascii="Arial" w:hAnsi="Arial"/>
          <w:b/>
          <w:snapToGrid w:val="0"/>
          <w:color w:val="363194"/>
          <w:sz w:val="24"/>
          <w:szCs w:val="24"/>
        </w:rPr>
        <w:t>загрязнения</w:t>
      </w:r>
      <w:proofErr w:type="gramStart"/>
      <w:r w:rsidR="001E137F" w:rsidRPr="001E137F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1E137F" w:rsidRPr="001E137F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r w:rsidR="001E137F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</w:p>
    <w:bookmarkEnd w:id="32"/>
    <w:p w:rsidR="00220550" w:rsidRPr="005D5967" w:rsidRDefault="00220550" w:rsidP="005D5967">
      <w:pPr>
        <w:tabs>
          <w:tab w:val="left" w:pos="3998"/>
        </w:tabs>
        <w:rPr>
          <w:sz w:val="16"/>
          <w:szCs w:val="16"/>
        </w:rPr>
      </w:pPr>
    </w:p>
    <w:tbl>
      <w:tblPr>
        <w:tblStyle w:val="3"/>
        <w:tblW w:w="4973" w:type="pct"/>
        <w:tblLook w:val="00A0"/>
      </w:tblPr>
      <w:tblGrid>
        <w:gridCol w:w="5995"/>
        <w:gridCol w:w="760"/>
        <w:gridCol w:w="761"/>
        <w:gridCol w:w="761"/>
        <w:gridCol w:w="761"/>
        <w:gridCol w:w="763"/>
      </w:tblGrid>
      <w:tr w:rsidR="005D5967" w:rsidRPr="00220550" w:rsidTr="005D5967">
        <w:trPr>
          <w:cnfStyle w:val="100000000000"/>
          <w:trHeight w:val="397"/>
        </w:trPr>
        <w:tc>
          <w:tcPr>
            <w:cnfStyle w:val="001000000100"/>
            <w:tcW w:w="3058" w:type="pct"/>
          </w:tcPr>
          <w:p w:rsidR="001E137F" w:rsidRPr="00220550" w:rsidRDefault="001E137F" w:rsidP="00220550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388" w:type="pct"/>
          </w:tcPr>
          <w:p w:rsidR="001E137F" w:rsidRPr="00A84B4F" w:rsidRDefault="001E137F" w:rsidP="00EF6B99">
            <w:pPr>
              <w:spacing w:before="40" w:after="40"/>
              <w:ind w:hanging="74"/>
              <w:cnfStyle w:val="1000000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2019</w:t>
            </w:r>
          </w:p>
        </w:tc>
        <w:tc>
          <w:tcPr>
            <w:tcW w:w="388" w:type="pct"/>
          </w:tcPr>
          <w:p w:rsidR="001E137F" w:rsidRPr="00A84B4F" w:rsidRDefault="001E137F" w:rsidP="00EF6B99">
            <w:pPr>
              <w:spacing w:before="40" w:after="40"/>
              <w:ind w:hanging="74"/>
              <w:cnfStyle w:val="1000000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2020</w:t>
            </w:r>
          </w:p>
        </w:tc>
        <w:tc>
          <w:tcPr>
            <w:tcW w:w="388" w:type="pct"/>
          </w:tcPr>
          <w:p w:rsidR="001E137F" w:rsidRPr="00A84B4F" w:rsidRDefault="001E137F" w:rsidP="00EF6B99">
            <w:pPr>
              <w:spacing w:before="40" w:after="40"/>
              <w:ind w:hanging="74"/>
              <w:cnfStyle w:val="1000000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2021</w:t>
            </w:r>
          </w:p>
        </w:tc>
        <w:tc>
          <w:tcPr>
            <w:tcW w:w="388" w:type="pct"/>
          </w:tcPr>
          <w:p w:rsidR="001E137F" w:rsidRPr="00A84B4F" w:rsidRDefault="001E137F" w:rsidP="00EF6B99">
            <w:pPr>
              <w:spacing w:before="40" w:after="40"/>
              <w:ind w:hanging="74"/>
              <w:cnfStyle w:val="1000000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2022</w:t>
            </w:r>
          </w:p>
        </w:tc>
        <w:tc>
          <w:tcPr>
            <w:tcW w:w="389" w:type="pct"/>
          </w:tcPr>
          <w:p w:rsidR="001E137F" w:rsidRPr="00A84B4F" w:rsidRDefault="001E137F" w:rsidP="001E137F">
            <w:pPr>
              <w:spacing w:before="40" w:after="40"/>
              <w:ind w:hanging="74"/>
              <w:cnfStyle w:val="1000000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2023</w:t>
            </w:r>
          </w:p>
        </w:tc>
      </w:tr>
      <w:tr w:rsidR="005D5967" w:rsidRPr="00220550" w:rsidTr="005D5967">
        <w:trPr>
          <w:cnfStyle w:val="000000100000"/>
        </w:trPr>
        <w:tc>
          <w:tcPr>
            <w:cnfStyle w:val="001000000000"/>
            <w:tcW w:w="3058" w:type="pct"/>
          </w:tcPr>
          <w:p w:rsidR="001E137F" w:rsidRPr="00220550" w:rsidRDefault="001E137F" w:rsidP="0077250B">
            <w:pPr>
              <w:spacing w:before="20"/>
              <w:ind w:left="142" w:hanging="113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220550">
              <w:rPr>
                <w:rFonts w:ascii="Arial" w:hAnsi="Arial" w:cs="Arial"/>
                <w:color w:val="000000" w:themeColor="text1"/>
                <w:lang w:eastAsia="en-US"/>
              </w:rPr>
              <w:t>Станции для очистки сточных вод, тыс. м</w:t>
            </w:r>
            <w:r w:rsidRPr="00220550">
              <w:rPr>
                <w:rFonts w:ascii="Arial" w:hAnsi="Arial" w:cs="Arial"/>
                <w:color w:val="000000" w:themeColor="text1"/>
                <w:vertAlign w:val="superscript"/>
                <w:lang w:eastAsia="en-US"/>
              </w:rPr>
              <w:t>3</w:t>
            </w:r>
            <w:r w:rsidRPr="00220550">
              <w:rPr>
                <w:rFonts w:ascii="Arial" w:hAnsi="Arial" w:cs="Arial"/>
                <w:color w:val="000000" w:themeColor="text1"/>
                <w:lang w:eastAsia="en-US"/>
              </w:rPr>
              <w:t xml:space="preserve"> воды в сутки</w:t>
            </w:r>
          </w:p>
        </w:tc>
        <w:tc>
          <w:tcPr>
            <w:tcW w:w="388" w:type="pct"/>
          </w:tcPr>
          <w:p w:rsidR="001E137F" w:rsidRPr="00A84B4F" w:rsidRDefault="001E137F" w:rsidP="0077250B">
            <w:pPr>
              <w:spacing w:before="20"/>
              <w:ind w:left="-57"/>
              <w:cnfStyle w:val="0000001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…</w:t>
            </w:r>
            <w:r w:rsidRPr="00A84B4F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388" w:type="pct"/>
          </w:tcPr>
          <w:p w:rsidR="001E137F" w:rsidRPr="00A84B4F" w:rsidRDefault="001E137F" w:rsidP="0077250B">
            <w:pPr>
              <w:spacing w:before="20"/>
              <w:ind w:left="-57"/>
              <w:cnfStyle w:val="0000001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…</w:t>
            </w:r>
          </w:p>
        </w:tc>
        <w:tc>
          <w:tcPr>
            <w:tcW w:w="388" w:type="pct"/>
          </w:tcPr>
          <w:p w:rsidR="001E137F" w:rsidRPr="00A84B4F" w:rsidRDefault="001E137F" w:rsidP="0077250B">
            <w:pPr>
              <w:spacing w:before="20"/>
              <w:ind w:left="-57"/>
              <w:cnfStyle w:val="0000001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…</w:t>
            </w:r>
          </w:p>
        </w:tc>
        <w:tc>
          <w:tcPr>
            <w:tcW w:w="388" w:type="pct"/>
          </w:tcPr>
          <w:p w:rsidR="001E137F" w:rsidRPr="00A84B4F" w:rsidRDefault="001E137F" w:rsidP="0077250B">
            <w:pPr>
              <w:spacing w:before="20"/>
              <w:ind w:left="-57"/>
              <w:cnfStyle w:val="0000001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…</w:t>
            </w:r>
          </w:p>
        </w:tc>
        <w:tc>
          <w:tcPr>
            <w:tcW w:w="389" w:type="pct"/>
          </w:tcPr>
          <w:p w:rsidR="001E137F" w:rsidRPr="00A84B4F" w:rsidRDefault="001E137F" w:rsidP="0077250B">
            <w:pPr>
              <w:spacing w:before="20"/>
              <w:ind w:left="-57"/>
              <w:cnfStyle w:val="0000001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 xml:space="preserve"> -</w:t>
            </w:r>
          </w:p>
        </w:tc>
      </w:tr>
      <w:tr w:rsidR="005D5967" w:rsidRPr="00220550" w:rsidTr="005D5967">
        <w:trPr>
          <w:cnfStyle w:val="000000010000"/>
        </w:trPr>
        <w:tc>
          <w:tcPr>
            <w:cnfStyle w:val="001000000000"/>
            <w:tcW w:w="3058" w:type="pct"/>
          </w:tcPr>
          <w:p w:rsidR="00242D9B" w:rsidRPr="00220550" w:rsidRDefault="00242D9B" w:rsidP="0077250B">
            <w:pPr>
              <w:spacing w:before="20"/>
              <w:ind w:left="142" w:hanging="113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Системы оборотного водоснабжения, </w:t>
            </w:r>
            <w:r w:rsidRPr="00220550">
              <w:rPr>
                <w:rFonts w:ascii="Arial" w:hAnsi="Arial" w:cs="Arial"/>
                <w:color w:val="000000" w:themeColor="text1"/>
                <w:lang w:eastAsia="en-US"/>
              </w:rPr>
              <w:t>тыс. м</w:t>
            </w:r>
            <w:r w:rsidRPr="00220550">
              <w:rPr>
                <w:rFonts w:ascii="Arial" w:hAnsi="Arial" w:cs="Arial"/>
                <w:color w:val="000000" w:themeColor="text1"/>
                <w:vertAlign w:val="superscript"/>
                <w:lang w:eastAsia="en-US"/>
              </w:rPr>
              <w:t>3</w:t>
            </w:r>
            <w:r w:rsidRPr="00220550">
              <w:rPr>
                <w:rFonts w:ascii="Arial" w:hAnsi="Arial" w:cs="Arial"/>
                <w:color w:val="000000" w:themeColor="text1"/>
                <w:lang w:eastAsia="en-US"/>
              </w:rPr>
              <w:t xml:space="preserve"> воды в сутки</w:t>
            </w:r>
          </w:p>
        </w:tc>
        <w:tc>
          <w:tcPr>
            <w:tcW w:w="388" w:type="pct"/>
          </w:tcPr>
          <w:p w:rsidR="00242D9B" w:rsidRPr="00A84B4F" w:rsidRDefault="00242D9B" w:rsidP="0077250B">
            <w:pPr>
              <w:spacing w:before="20"/>
              <w:ind w:left="-57"/>
              <w:cnfStyle w:val="00000001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388" w:type="pct"/>
          </w:tcPr>
          <w:p w:rsidR="00242D9B" w:rsidRPr="00A84B4F" w:rsidRDefault="00242D9B" w:rsidP="0077250B">
            <w:pPr>
              <w:spacing w:before="20"/>
              <w:ind w:left="-57"/>
              <w:cnfStyle w:val="00000001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388" w:type="pct"/>
          </w:tcPr>
          <w:p w:rsidR="00242D9B" w:rsidRPr="00A84B4F" w:rsidRDefault="00242D9B" w:rsidP="0077250B">
            <w:pPr>
              <w:spacing w:before="20"/>
              <w:ind w:left="-57"/>
              <w:cnfStyle w:val="00000001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388" w:type="pct"/>
          </w:tcPr>
          <w:p w:rsidR="00242D9B" w:rsidRPr="00A84B4F" w:rsidRDefault="00242D9B" w:rsidP="0077250B">
            <w:pPr>
              <w:spacing w:before="20"/>
              <w:ind w:left="-57"/>
              <w:cnfStyle w:val="00000001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389" w:type="pct"/>
          </w:tcPr>
          <w:p w:rsidR="00242D9B" w:rsidRPr="00A84B4F" w:rsidRDefault="00242D9B" w:rsidP="0077250B">
            <w:pPr>
              <w:spacing w:before="20"/>
              <w:ind w:left="-57"/>
              <w:cnfStyle w:val="00000001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…</w:t>
            </w:r>
          </w:p>
        </w:tc>
      </w:tr>
      <w:tr w:rsidR="005D5967" w:rsidRPr="00220550" w:rsidTr="005D5967">
        <w:trPr>
          <w:cnfStyle w:val="000000100000"/>
        </w:trPr>
        <w:tc>
          <w:tcPr>
            <w:cnfStyle w:val="001000000000"/>
            <w:tcW w:w="3058" w:type="pct"/>
            <w:tcMar>
              <w:right w:w="28" w:type="dxa"/>
            </w:tcMar>
          </w:tcPr>
          <w:p w:rsidR="001E137F" w:rsidRPr="00220550" w:rsidRDefault="001E137F" w:rsidP="0077250B">
            <w:pPr>
              <w:spacing w:before="20"/>
              <w:ind w:left="142" w:hanging="113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220550">
              <w:rPr>
                <w:rFonts w:ascii="Arial" w:hAnsi="Arial" w:cs="Arial"/>
                <w:color w:val="000000" w:themeColor="text1"/>
                <w:lang w:eastAsia="en-US"/>
              </w:rPr>
              <w:t xml:space="preserve">Установки для улавливания и обезвреживания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>загрязняющих</w:t>
            </w:r>
            <w:r w:rsidRPr="00220550">
              <w:rPr>
                <w:rFonts w:ascii="Arial" w:hAnsi="Arial" w:cs="Arial"/>
                <w:color w:val="000000" w:themeColor="text1"/>
                <w:lang w:eastAsia="en-US"/>
              </w:rPr>
              <w:t xml:space="preserve"> веществ из отходящих газов, тыс. м</w:t>
            </w:r>
            <w:r w:rsidRPr="00220550">
              <w:rPr>
                <w:rFonts w:ascii="Arial" w:hAnsi="Arial" w:cs="Arial"/>
                <w:color w:val="000000" w:themeColor="text1"/>
                <w:vertAlign w:val="superscript"/>
                <w:lang w:eastAsia="en-US"/>
              </w:rPr>
              <w:t>3</w:t>
            </w:r>
            <w:r w:rsidRPr="00220550">
              <w:rPr>
                <w:rFonts w:ascii="Arial" w:hAnsi="Arial" w:cs="Arial"/>
                <w:color w:val="000000" w:themeColor="text1"/>
                <w:lang w:eastAsia="en-US"/>
              </w:rPr>
              <w:t xml:space="preserve"> газа в час</w:t>
            </w:r>
          </w:p>
        </w:tc>
        <w:tc>
          <w:tcPr>
            <w:tcW w:w="388" w:type="pct"/>
          </w:tcPr>
          <w:p w:rsidR="001E137F" w:rsidRPr="00A84B4F" w:rsidRDefault="001E137F" w:rsidP="0077250B">
            <w:pPr>
              <w:spacing w:before="20"/>
              <w:ind w:left="-57"/>
              <w:cnfStyle w:val="0000001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-</w:t>
            </w:r>
          </w:p>
        </w:tc>
        <w:tc>
          <w:tcPr>
            <w:tcW w:w="388" w:type="pct"/>
          </w:tcPr>
          <w:p w:rsidR="001E137F" w:rsidRPr="00A84B4F" w:rsidRDefault="001E137F" w:rsidP="0077250B">
            <w:pPr>
              <w:spacing w:before="20"/>
              <w:ind w:left="-57"/>
              <w:cnfStyle w:val="0000001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-</w:t>
            </w:r>
          </w:p>
        </w:tc>
        <w:tc>
          <w:tcPr>
            <w:tcW w:w="388" w:type="pct"/>
          </w:tcPr>
          <w:p w:rsidR="001E137F" w:rsidRPr="00A84B4F" w:rsidRDefault="001E137F" w:rsidP="0077250B">
            <w:pPr>
              <w:spacing w:before="20"/>
              <w:ind w:left="-57"/>
              <w:cnfStyle w:val="0000001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-</w:t>
            </w:r>
          </w:p>
        </w:tc>
        <w:tc>
          <w:tcPr>
            <w:tcW w:w="388" w:type="pct"/>
          </w:tcPr>
          <w:p w:rsidR="001E137F" w:rsidRPr="00A84B4F" w:rsidRDefault="001E137F" w:rsidP="0077250B">
            <w:pPr>
              <w:spacing w:before="20"/>
              <w:ind w:left="-57"/>
              <w:cnfStyle w:val="0000001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…</w:t>
            </w:r>
          </w:p>
        </w:tc>
        <w:tc>
          <w:tcPr>
            <w:tcW w:w="389" w:type="pct"/>
          </w:tcPr>
          <w:p w:rsidR="001E137F" w:rsidRPr="00A84B4F" w:rsidRDefault="001E137F" w:rsidP="0077250B">
            <w:pPr>
              <w:spacing w:before="20"/>
              <w:ind w:left="-57"/>
              <w:cnfStyle w:val="000000100000"/>
              <w:rPr>
                <w:rFonts w:ascii="Arial" w:hAnsi="Arial" w:cs="Arial"/>
              </w:rPr>
            </w:pPr>
            <w:r w:rsidRPr="00A84B4F">
              <w:rPr>
                <w:rFonts w:ascii="Arial" w:hAnsi="Arial" w:cs="Arial"/>
              </w:rPr>
              <w:t>…</w:t>
            </w:r>
          </w:p>
        </w:tc>
      </w:tr>
    </w:tbl>
    <w:p w:rsidR="00220550" w:rsidRPr="00220550" w:rsidRDefault="00220550" w:rsidP="00220550">
      <w:pPr>
        <w:tabs>
          <w:tab w:val="left" w:pos="8138"/>
        </w:tabs>
        <w:spacing w:before="40"/>
        <w:ind w:left="-96"/>
        <w:jc w:val="both"/>
        <w:rPr>
          <w:rFonts w:ascii="Arial" w:hAnsi="Arial" w:cs="Arial"/>
          <w:sz w:val="16"/>
          <w:szCs w:val="16"/>
        </w:rPr>
      </w:pPr>
      <w:r w:rsidRPr="00220550">
        <w:rPr>
          <w:rFonts w:ascii="Arial" w:hAnsi="Arial" w:cs="Arial"/>
          <w:sz w:val="16"/>
          <w:szCs w:val="16"/>
          <w:vertAlign w:val="superscript"/>
        </w:rPr>
        <w:t>1)</w:t>
      </w:r>
      <w:r w:rsidRPr="00220550">
        <w:rPr>
          <w:rFonts w:ascii="Arial" w:hAnsi="Arial" w:cs="Arial"/>
          <w:sz w:val="16"/>
          <w:szCs w:val="16"/>
        </w:rPr>
        <w:t xml:space="preserve"> Без субъектов малого предпринимательства.</w:t>
      </w:r>
    </w:p>
    <w:p w:rsidR="00AE3F3E" w:rsidRPr="007E406B" w:rsidRDefault="00AE3F3E" w:rsidP="005D5967">
      <w:pPr>
        <w:tabs>
          <w:tab w:val="left" w:pos="70"/>
        </w:tabs>
        <w:ind w:left="-96" w:right="-91"/>
        <w:jc w:val="both"/>
        <w:rPr>
          <w:rFonts w:ascii="Arial" w:hAnsi="Arial" w:cs="Arial"/>
          <w:sz w:val="16"/>
          <w:szCs w:val="16"/>
        </w:rPr>
      </w:pPr>
      <w:r w:rsidRPr="00AE3F3E">
        <w:rPr>
          <w:rFonts w:ascii="Arial" w:hAnsi="Arial" w:cs="Arial"/>
          <w:sz w:val="16"/>
          <w:szCs w:val="16"/>
          <w:vertAlign w:val="superscript"/>
        </w:rPr>
        <w:t>2)</w:t>
      </w:r>
      <w:r w:rsidRPr="007E406B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5D5967" w:rsidRPr="006B7A22">
        <w:rPr>
          <w:rFonts w:ascii="Arial" w:hAnsi="Arial" w:cs="Arial"/>
          <w:sz w:val="16"/>
          <w:szCs w:val="16"/>
        </w:rPr>
        <w:t>См. сноску</w:t>
      </w:r>
      <w:proofErr w:type="gramStart"/>
      <w:r w:rsidR="005D5967" w:rsidRPr="006B7A22">
        <w:rPr>
          <w:rFonts w:ascii="Arial" w:hAnsi="Arial" w:cs="Arial"/>
          <w:sz w:val="16"/>
          <w:szCs w:val="16"/>
          <w:vertAlign w:val="superscript"/>
        </w:rPr>
        <w:t>2</w:t>
      </w:r>
      <w:proofErr w:type="gramEnd"/>
      <w:r w:rsidR="005D5967" w:rsidRPr="006B7A22">
        <w:rPr>
          <w:rFonts w:ascii="Arial" w:hAnsi="Arial" w:cs="Arial"/>
          <w:sz w:val="16"/>
          <w:szCs w:val="16"/>
          <w:vertAlign w:val="superscript"/>
        </w:rPr>
        <w:t>)</w:t>
      </w:r>
      <w:r w:rsidR="005D5967" w:rsidRPr="006B7A22">
        <w:rPr>
          <w:rFonts w:ascii="Arial" w:hAnsi="Arial" w:cs="Arial"/>
          <w:sz w:val="16"/>
          <w:szCs w:val="16"/>
        </w:rPr>
        <w:t xml:space="preserve"> к табл. 3.</w:t>
      </w:r>
      <w:r w:rsidR="005D5967">
        <w:rPr>
          <w:rFonts w:ascii="Arial" w:hAnsi="Arial" w:cs="Arial"/>
          <w:sz w:val="16"/>
          <w:szCs w:val="16"/>
        </w:rPr>
        <w:t>3.</w:t>
      </w:r>
    </w:p>
    <w:p w:rsidR="000A1660" w:rsidRPr="005D5967" w:rsidRDefault="000A1660" w:rsidP="005D5967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16"/>
          <w:szCs w:val="16"/>
        </w:rPr>
      </w:pPr>
    </w:p>
    <w:p w:rsidR="00BE7636" w:rsidRPr="007E406B" w:rsidRDefault="00BE7636" w:rsidP="00BE7636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7E406B">
        <w:rPr>
          <w:rFonts w:ascii="Arial" w:hAnsi="Arial" w:cs="Arial"/>
          <w:b/>
          <w:snapToGrid w:val="0"/>
          <w:color w:val="363194"/>
          <w:sz w:val="24"/>
          <w:szCs w:val="24"/>
        </w:rPr>
        <w:t>3.</w:t>
      </w:r>
      <w:r w:rsidR="00EF6B99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Pr="007E406B">
        <w:rPr>
          <w:rFonts w:ascii="Arial" w:hAnsi="Arial" w:cs="Arial"/>
          <w:b/>
          <w:snapToGrid w:val="0"/>
          <w:color w:val="363194"/>
          <w:sz w:val="24"/>
          <w:szCs w:val="24"/>
        </w:rPr>
        <w:t>. Экологические инновации</w:t>
      </w:r>
      <w:proofErr w:type="gramStart"/>
      <w:r w:rsidRPr="007E406B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7E406B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33"/>
    </w:p>
    <w:p w:rsidR="00ED3555" w:rsidRPr="005D5967" w:rsidRDefault="00ED3555" w:rsidP="005D5967">
      <w:pPr>
        <w:jc w:val="center"/>
        <w:rPr>
          <w:rFonts w:ascii="Arial" w:hAnsi="Arial" w:cs="Arial"/>
          <w:b/>
          <w:color w:val="363194"/>
          <w:sz w:val="16"/>
          <w:szCs w:val="16"/>
        </w:rPr>
      </w:pPr>
    </w:p>
    <w:bookmarkEnd w:id="31"/>
    <w:tbl>
      <w:tblPr>
        <w:tblStyle w:val="20"/>
        <w:tblW w:w="5000" w:type="pct"/>
        <w:tblLayout w:type="fixed"/>
        <w:tblLook w:val="00A0"/>
      </w:tblPr>
      <w:tblGrid>
        <w:gridCol w:w="7762"/>
        <w:gridCol w:w="698"/>
        <w:gridCol w:w="698"/>
        <w:gridCol w:w="696"/>
      </w:tblGrid>
      <w:tr w:rsidR="00E51456" w:rsidRPr="007E406B" w:rsidTr="005D5967">
        <w:trPr>
          <w:cnfStyle w:val="100000000000"/>
          <w:trHeight w:val="340"/>
        </w:trPr>
        <w:tc>
          <w:tcPr>
            <w:cnfStyle w:val="001000000100"/>
            <w:tcW w:w="3939" w:type="pct"/>
          </w:tcPr>
          <w:p w:rsidR="00E51456" w:rsidRPr="007E406B" w:rsidRDefault="00E51456" w:rsidP="00985B47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354" w:type="pct"/>
          </w:tcPr>
          <w:p w:rsidR="00E51456" w:rsidRPr="007E406B" w:rsidRDefault="00E51456" w:rsidP="00985B47">
            <w:pPr>
              <w:spacing w:before="60" w:after="60" w:line="259" w:lineRule="auto"/>
              <w:cnfStyle w:val="100000000000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2019</w:t>
            </w:r>
          </w:p>
        </w:tc>
        <w:tc>
          <w:tcPr>
            <w:tcW w:w="354" w:type="pct"/>
          </w:tcPr>
          <w:p w:rsidR="00E51456" w:rsidRPr="007E406B" w:rsidRDefault="00E51456" w:rsidP="00985B47">
            <w:pPr>
              <w:spacing w:before="60" w:after="60" w:line="259" w:lineRule="auto"/>
              <w:cnfStyle w:val="100000000000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2021</w:t>
            </w:r>
          </w:p>
        </w:tc>
        <w:tc>
          <w:tcPr>
            <w:tcW w:w="354" w:type="pct"/>
          </w:tcPr>
          <w:p w:rsidR="00E51456" w:rsidRPr="007E406B" w:rsidRDefault="00E51456" w:rsidP="00474F11">
            <w:pPr>
              <w:spacing w:before="60" w:after="60" w:line="259" w:lineRule="auto"/>
              <w:cnfStyle w:val="1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474F11">
              <w:rPr>
                <w:rFonts w:ascii="Arial" w:hAnsi="Arial" w:cs="Arial"/>
              </w:rPr>
              <w:t>3</w:t>
            </w:r>
            <w:bookmarkStart w:id="34" w:name="_GoBack"/>
            <w:bookmarkEnd w:id="34"/>
          </w:p>
        </w:tc>
      </w:tr>
      <w:tr w:rsidR="005D5967" w:rsidRPr="007E406B" w:rsidTr="005D5967">
        <w:tblPrEx>
          <w:tblLook w:val="04A0"/>
        </w:tblPrEx>
        <w:trPr>
          <w:cnfStyle w:val="000000100000"/>
          <w:trHeight w:val="315"/>
        </w:trPr>
        <w:tc>
          <w:tcPr>
            <w:cnfStyle w:val="001000000000"/>
            <w:tcW w:w="3939" w:type="pct"/>
            <w:noWrap/>
            <w:hideMark/>
          </w:tcPr>
          <w:p w:rsidR="00E51456" w:rsidRPr="007E406B" w:rsidRDefault="00E51456" w:rsidP="0077250B">
            <w:pPr>
              <w:spacing w:before="20"/>
              <w:ind w:left="113" w:hanging="113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 xml:space="preserve">Удельный вес организаций, осуществлявших экологические инновации, </w:t>
            </w:r>
            <w:r w:rsidR="005D5967">
              <w:rPr>
                <w:rFonts w:ascii="Arial" w:hAnsi="Arial" w:cs="Arial"/>
              </w:rPr>
              <w:br/>
            </w:r>
            <w:r w:rsidRPr="007E406B">
              <w:rPr>
                <w:rFonts w:ascii="Arial" w:hAnsi="Arial" w:cs="Arial"/>
              </w:rPr>
              <w:t>в общем числе обследованных организаций, всего по обследуемым видам экономической деятельности, процентов</w:t>
            </w:r>
          </w:p>
        </w:tc>
        <w:tc>
          <w:tcPr>
            <w:tcW w:w="354" w:type="pct"/>
          </w:tcPr>
          <w:p w:rsidR="00E51456" w:rsidRPr="007E406B" w:rsidRDefault="00E51456" w:rsidP="0077250B">
            <w:pPr>
              <w:spacing w:before="20"/>
              <w:ind w:firstLineChars="100" w:firstLine="200"/>
              <w:cnfStyle w:val="000000100000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0,4</w:t>
            </w:r>
          </w:p>
        </w:tc>
        <w:tc>
          <w:tcPr>
            <w:tcW w:w="354" w:type="pct"/>
          </w:tcPr>
          <w:p w:rsidR="00E51456" w:rsidRPr="007E406B" w:rsidRDefault="00E51456" w:rsidP="0077250B">
            <w:pPr>
              <w:spacing w:before="20"/>
              <w:ind w:firstLineChars="100" w:firstLine="200"/>
              <w:cnfStyle w:val="000000100000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0,7</w:t>
            </w:r>
          </w:p>
        </w:tc>
        <w:tc>
          <w:tcPr>
            <w:tcW w:w="354" w:type="pct"/>
          </w:tcPr>
          <w:p w:rsidR="00E51456" w:rsidRPr="007E406B" w:rsidRDefault="00E51456" w:rsidP="0077250B">
            <w:pPr>
              <w:spacing w:before="20"/>
              <w:ind w:firstLineChars="100" w:firstLine="200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5D5967" w:rsidRPr="007E406B" w:rsidTr="005D5967">
        <w:tblPrEx>
          <w:tblLook w:val="04A0"/>
        </w:tblPrEx>
        <w:trPr>
          <w:cnfStyle w:val="000000010000"/>
          <w:trHeight w:val="77"/>
        </w:trPr>
        <w:tc>
          <w:tcPr>
            <w:cnfStyle w:val="001000000000"/>
            <w:tcW w:w="3939" w:type="pct"/>
            <w:noWrap/>
            <w:hideMark/>
          </w:tcPr>
          <w:p w:rsidR="00E51456" w:rsidRPr="007E406B" w:rsidRDefault="00E51456" w:rsidP="0077250B">
            <w:pPr>
              <w:spacing w:before="20"/>
              <w:ind w:left="113" w:hanging="113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 xml:space="preserve">Специальные затраты, связанные с экологическими инновациями, </w:t>
            </w:r>
            <w:proofErr w:type="gramStart"/>
            <w:r w:rsidRPr="007E406B">
              <w:rPr>
                <w:rFonts w:ascii="Arial" w:hAnsi="Arial" w:cs="Arial"/>
              </w:rPr>
              <w:t>млн</w:t>
            </w:r>
            <w:proofErr w:type="gramEnd"/>
            <w:r w:rsidRPr="007E406B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354" w:type="pct"/>
          </w:tcPr>
          <w:p w:rsidR="00E51456" w:rsidRPr="007E406B" w:rsidRDefault="00E51456" w:rsidP="0077250B">
            <w:pPr>
              <w:spacing w:before="20"/>
              <w:cnfStyle w:val="000000010000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…</w:t>
            </w:r>
            <w:r w:rsidRPr="007E406B">
              <w:rPr>
                <w:rFonts w:ascii="Arial" w:hAnsi="Arial" w:cs="Arial"/>
                <w:vertAlign w:val="superscript"/>
                <w:lang w:val="ru-MO"/>
              </w:rPr>
              <w:t>2)</w:t>
            </w:r>
          </w:p>
        </w:tc>
        <w:tc>
          <w:tcPr>
            <w:tcW w:w="354" w:type="pct"/>
          </w:tcPr>
          <w:p w:rsidR="00E51456" w:rsidRPr="007E406B" w:rsidRDefault="00E51456" w:rsidP="0077250B">
            <w:pPr>
              <w:spacing w:before="20"/>
              <w:cnfStyle w:val="000000010000"/>
              <w:rPr>
                <w:rFonts w:ascii="Arial" w:hAnsi="Arial" w:cs="Arial"/>
              </w:rPr>
            </w:pPr>
            <w:r w:rsidRPr="007E406B">
              <w:rPr>
                <w:rFonts w:ascii="Arial" w:hAnsi="Arial" w:cs="Arial"/>
              </w:rPr>
              <w:t>-</w:t>
            </w:r>
          </w:p>
        </w:tc>
        <w:tc>
          <w:tcPr>
            <w:tcW w:w="354" w:type="pct"/>
          </w:tcPr>
          <w:p w:rsidR="00E51456" w:rsidRPr="007E406B" w:rsidRDefault="00E51456" w:rsidP="0077250B">
            <w:pPr>
              <w:spacing w:before="20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</w:tbl>
    <w:p w:rsidR="00BE7636" w:rsidRPr="007E406B" w:rsidRDefault="00BE7636" w:rsidP="00985B47">
      <w:pPr>
        <w:tabs>
          <w:tab w:val="left" w:pos="284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7E406B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="00F76E8C" w:rsidRPr="007E406B">
        <w:rPr>
          <w:rFonts w:ascii="Arial" w:hAnsi="Arial" w:cs="Arial"/>
          <w:sz w:val="16"/>
          <w:szCs w:val="16"/>
        </w:rPr>
        <w:t>С</w:t>
      </w:r>
      <w:r w:rsidRPr="007E406B">
        <w:rPr>
          <w:rFonts w:ascii="Arial" w:hAnsi="Arial" w:cs="Arial"/>
          <w:sz w:val="16"/>
          <w:szCs w:val="16"/>
        </w:rPr>
        <w:t>татистическая информация разрабатывается с периодичностью раз в два года, за</w:t>
      </w:r>
      <w:r w:rsidR="0027426C">
        <w:rPr>
          <w:rFonts w:ascii="Arial" w:hAnsi="Arial" w:cs="Arial"/>
          <w:sz w:val="16"/>
          <w:szCs w:val="16"/>
        </w:rPr>
        <w:t xml:space="preserve"> </w:t>
      </w:r>
      <w:r w:rsidRPr="007E406B">
        <w:rPr>
          <w:rFonts w:ascii="Arial" w:hAnsi="Arial" w:cs="Arial"/>
          <w:sz w:val="16"/>
          <w:szCs w:val="16"/>
        </w:rPr>
        <w:t>нечетные год</w:t>
      </w:r>
      <w:r w:rsidR="00821644">
        <w:rPr>
          <w:rFonts w:ascii="Arial" w:hAnsi="Arial" w:cs="Arial"/>
          <w:sz w:val="16"/>
          <w:szCs w:val="16"/>
        </w:rPr>
        <w:t>ы</w:t>
      </w:r>
      <w:r w:rsidRPr="007E406B">
        <w:rPr>
          <w:rFonts w:ascii="Arial" w:hAnsi="Arial" w:cs="Arial"/>
          <w:sz w:val="16"/>
          <w:szCs w:val="16"/>
        </w:rPr>
        <w:t>.</w:t>
      </w:r>
    </w:p>
    <w:p w:rsidR="00641EA6" w:rsidRPr="007E406B" w:rsidRDefault="0077250B" w:rsidP="005D5967">
      <w:pPr>
        <w:tabs>
          <w:tab w:val="left" w:pos="70"/>
        </w:tabs>
        <w:ind w:left="-98" w:right="-90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="00CB2D7F" w:rsidRPr="007E406B">
        <w:rPr>
          <w:rFonts w:ascii="Arial" w:hAnsi="Arial" w:cs="Arial"/>
          <w:sz w:val="16"/>
          <w:szCs w:val="16"/>
        </w:rPr>
        <w:t>З</w:t>
      </w:r>
      <w:r>
        <w:rPr>
          <w:rFonts w:ascii="Arial" w:hAnsi="Arial" w:cs="Arial"/>
          <w:sz w:val="16"/>
          <w:szCs w:val="16"/>
        </w:rPr>
        <w:t>десь з</w:t>
      </w:r>
      <w:r w:rsidR="00CB2D7F" w:rsidRPr="007E406B">
        <w:rPr>
          <w:rFonts w:ascii="Arial" w:hAnsi="Arial" w:cs="Arial"/>
          <w:sz w:val="16"/>
          <w:szCs w:val="16"/>
        </w:rPr>
        <w:t>нак</w:t>
      </w:r>
      <w:proofErr w:type="gramStart"/>
      <w:r w:rsidR="00CB2D7F" w:rsidRPr="007E406B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="00CB2D7F" w:rsidRPr="007E406B">
        <w:rPr>
          <w:rFonts w:ascii="Arial" w:hAnsi="Arial" w:cs="Arial"/>
          <w:sz w:val="16"/>
          <w:szCs w:val="16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(ст.4 п.5; ст.9 п.1).</w:t>
      </w:r>
    </w:p>
    <w:sectPr w:rsidR="00641EA6" w:rsidRPr="007E406B" w:rsidSect="00643A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3" w:gutter="0"/>
      <w:pgNumType w:start="2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B99" w:rsidRDefault="00EF6B99" w:rsidP="000368CD">
      <w:r>
        <w:separator/>
      </w:r>
    </w:p>
  </w:endnote>
  <w:endnote w:type="continuationSeparator" w:id="0">
    <w:p w:rsidR="00EF6B99" w:rsidRDefault="00EF6B99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EF6B99" w:rsidRPr="00D15151" w:rsidRDefault="006A3753" w:rsidP="00D10F2E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6A3753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6" type="#_x0000_t32" style="position:absolute;left:0;text-align:left;margin-left:27.1pt;margin-top:5.9pt;width:430.5pt;height:.05pt;z-index:25167052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EF6B99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EF6B99" w:rsidRDefault="006A3753" w:rsidP="00D10F2E">
    <w:pPr>
      <w:pStyle w:val="a6"/>
      <w:tabs>
        <w:tab w:val="clear" w:pos="4153"/>
        <w:tab w:val="center" w:pos="2694"/>
        <w:tab w:val="left" w:pos="2977"/>
      </w:tabs>
    </w:pPr>
    <w:r w:rsidRPr="00F267B6">
      <w:rPr>
        <w:rFonts w:ascii="Arial" w:hAnsi="Arial" w:cs="Arial"/>
      </w:rPr>
      <w:fldChar w:fldCharType="begin"/>
    </w:r>
    <w:r w:rsidR="00EF6B99" w:rsidRPr="00F267B6">
      <w:rPr>
        <w:rFonts w:ascii="Arial" w:hAnsi="Arial" w:cs="Arial"/>
      </w:rPr>
      <w:instrText xml:space="preserve"> PAGE   \* MERGEFORMAT </w:instrText>
    </w:r>
    <w:r w:rsidRPr="00F267B6">
      <w:rPr>
        <w:rFonts w:ascii="Arial" w:hAnsi="Arial" w:cs="Arial"/>
      </w:rPr>
      <w:fldChar w:fldCharType="separate"/>
    </w:r>
    <w:r w:rsidR="00821644">
      <w:rPr>
        <w:rFonts w:ascii="Arial" w:hAnsi="Arial" w:cs="Arial"/>
        <w:noProof/>
      </w:rPr>
      <w:t>24</w:t>
    </w:r>
    <w:r w:rsidRPr="00F267B6">
      <w:rPr>
        <w:rFonts w:ascii="Arial" w:hAnsi="Arial" w:cs="Arial"/>
      </w:rPr>
      <w:fldChar w:fldCharType="end"/>
    </w:r>
    <w:r w:rsidR="00EF6B99">
      <w:rPr>
        <w:sz w:val="24"/>
      </w:rPr>
      <w:tab/>
    </w:r>
    <w:r w:rsidR="00EF6B99">
      <w:rPr>
        <w:sz w:val="24"/>
      </w:rPr>
      <w:tab/>
    </w:r>
    <w:r w:rsidR="00EF6B99">
      <w:rPr>
        <w:rFonts w:ascii="Arial" w:hAnsi="Arial" w:cs="Arial"/>
        <w:i/>
        <w:sz w:val="24"/>
      </w:rPr>
      <w:t>Республика Хакасия в цифрах 2023</w:t>
    </w:r>
  </w:p>
  <w:p w:rsidR="00EF6B99" w:rsidRPr="00D10F2E" w:rsidRDefault="00EF6B99" w:rsidP="00D10F2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B99" w:rsidRDefault="00EF6B99" w:rsidP="00D10F2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4260674"/>
    </w:sdtPr>
    <w:sdtContent>
      <w:p w:rsidR="00EF6B99" w:rsidRPr="00D15151" w:rsidRDefault="006A3753" w:rsidP="00D10F2E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6A3753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5" type="#_x0000_t32" style="position:absolute;left:0;text-align:left;margin-left:30.35pt;margin-top:6.05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EF6B99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EF6B99" w:rsidRPr="00F267B6" w:rsidRDefault="00EF6B99" w:rsidP="00D10F2E">
    <w:pPr>
      <w:pStyle w:val="a6"/>
      <w:tabs>
        <w:tab w:val="left" w:pos="2977"/>
        <w:tab w:val="left" w:pos="9356"/>
      </w:tabs>
      <w:rPr>
        <w:rFonts w:ascii="Arial" w:hAnsi="Arial" w:cs="Arial"/>
      </w:rPr>
    </w:pPr>
    <w:r>
      <w:rPr>
        <w:rFonts w:ascii="Arial" w:hAnsi="Arial" w:cs="Arial"/>
        <w:i/>
        <w:sz w:val="24"/>
      </w:rPr>
      <w:tab/>
      <w:t>Республика Хакасия в цифрах 2023</w:t>
    </w:r>
    <w:r>
      <w:tab/>
    </w:r>
    <w:r>
      <w:tab/>
    </w:r>
    <w:r w:rsidR="006A3753" w:rsidRPr="00F267B6">
      <w:rPr>
        <w:rFonts w:ascii="Arial" w:hAnsi="Arial" w:cs="Arial"/>
      </w:rPr>
      <w:fldChar w:fldCharType="begin"/>
    </w:r>
    <w:r w:rsidRPr="00F267B6">
      <w:rPr>
        <w:rFonts w:ascii="Arial" w:hAnsi="Arial" w:cs="Arial"/>
      </w:rPr>
      <w:instrText xml:space="preserve"> PAGE   \* MERGEFORMAT </w:instrText>
    </w:r>
    <w:r w:rsidR="006A3753" w:rsidRPr="00F267B6">
      <w:rPr>
        <w:rFonts w:ascii="Arial" w:hAnsi="Arial" w:cs="Arial"/>
      </w:rPr>
      <w:fldChar w:fldCharType="separate"/>
    </w:r>
    <w:r w:rsidR="00821644">
      <w:rPr>
        <w:rFonts w:ascii="Arial" w:hAnsi="Arial" w:cs="Arial"/>
        <w:noProof/>
      </w:rPr>
      <w:t>23</w:t>
    </w:r>
    <w:r w:rsidR="006A3753" w:rsidRPr="00F267B6">
      <w:rPr>
        <w:rFonts w:ascii="Arial" w:hAnsi="Arial" w:cs="Arial"/>
      </w:rPr>
      <w:fldChar w:fldCharType="end"/>
    </w:r>
  </w:p>
  <w:p w:rsidR="00EF6B99" w:rsidRDefault="00EF6B9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47819"/>
    </w:sdtPr>
    <w:sdtContent>
      <w:p w:rsidR="00643A77" w:rsidRPr="00D15151" w:rsidRDefault="006A3753" w:rsidP="00643A77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6A3753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9" type="#_x0000_t32" style="position:absolute;left:0;text-align:left;margin-left:27.1pt;margin-top:5.9pt;width:430.5pt;height:.05pt;z-index:25167360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643A7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10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643A77" w:rsidRDefault="006A3753" w:rsidP="00643A77">
    <w:pPr>
      <w:pStyle w:val="a6"/>
      <w:tabs>
        <w:tab w:val="clear" w:pos="4153"/>
        <w:tab w:val="center" w:pos="2694"/>
        <w:tab w:val="left" w:pos="2977"/>
      </w:tabs>
    </w:pPr>
    <w:r w:rsidRPr="00EA61FD">
      <w:rPr>
        <w:rFonts w:ascii="Arial" w:hAnsi="Arial" w:cs="Arial"/>
      </w:rPr>
      <w:fldChar w:fldCharType="begin"/>
    </w:r>
    <w:r w:rsidR="00643A77" w:rsidRPr="00EA61FD">
      <w:rPr>
        <w:rFonts w:ascii="Arial" w:hAnsi="Arial" w:cs="Arial"/>
      </w:rPr>
      <w:instrText xml:space="preserve"> PAGE   \* MERGEFORMAT </w:instrText>
    </w:r>
    <w:r w:rsidRPr="00EA61FD">
      <w:rPr>
        <w:rFonts w:ascii="Arial" w:hAnsi="Arial" w:cs="Arial"/>
      </w:rPr>
      <w:fldChar w:fldCharType="separate"/>
    </w:r>
    <w:r w:rsidR="00821644">
      <w:rPr>
        <w:rFonts w:ascii="Arial" w:hAnsi="Arial" w:cs="Arial"/>
        <w:noProof/>
      </w:rPr>
      <w:t>22</w:t>
    </w:r>
    <w:r w:rsidRPr="00EA61FD">
      <w:rPr>
        <w:rFonts w:ascii="Arial" w:hAnsi="Arial" w:cs="Arial"/>
      </w:rPr>
      <w:fldChar w:fldCharType="end"/>
    </w:r>
    <w:r w:rsidR="00643A77">
      <w:rPr>
        <w:sz w:val="24"/>
      </w:rPr>
      <w:tab/>
    </w:r>
    <w:r w:rsidR="00643A77">
      <w:rPr>
        <w:sz w:val="24"/>
      </w:rPr>
      <w:tab/>
    </w:r>
    <w:r w:rsidR="00643A77">
      <w:rPr>
        <w:rFonts w:ascii="Arial" w:hAnsi="Arial" w:cs="Arial"/>
        <w:i/>
        <w:sz w:val="24"/>
      </w:rPr>
      <w:t>Республика Хакасия в цифрах 2023</w:t>
    </w:r>
  </w:p>
  <w:p w:rsidR="00643A77" w:rsidRPr="00360B69" w:rsidRDefault="00643A77" w:rsidP="00643A77">
    <w:pPr>
      <w:pStyle w:val="a6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B99" w:rsidRDefault="00EF6B99" w:rsidP="000368CD">
      <w:r>
        <w:separator/>
      </w:r>
    </w:p>
  </w:footnote>
  <w:footnote w:type="continuationSeparator" w:id="0">
    <w:p w:rsidR="00EF6B99" w:rsidRDefault="00EF6B99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B99" w:rsidRPr="00C72135" w:rsidRDefault="00EF6B99" w:rsidP="00D10F2E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 xml:space="preserve">3. ПРИРОДНЫЕ РЕСУРСЫ И </w:t>
    </w:r>
    <w:r w:rsidRPr="00C72135">
      <w:rPr>
        <w:rFonts w:ascii="Arial" w:hAnsi="Arial" w:cs="Arial"/>
      </w:rPr>
      <w:t>ОХРАНА ОКРУЖАЮЩЕЙ СРЕДЫ</w:t>
    </w:r>
  </w:p>
  <w:p w:rsidR="00EF6B99" w:rsidRDefault="00EF6B9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B99" w:rsidRPr="00C72135" w:rsidRDefault="00EF6B99" w:rsidP="00BE763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 xml:space="preserve">3. ПРИРОДНЫЕ РЕСУРСЫ И </w:t>
    </w:r>
    <w:r w:rsidRPr="00C72135">
      <w:rPr>
        <w:rFonts w:ascii="Arial" w:hAnsi="Arial" w:cs="Arial"/>
      </w:rPr>
      <w:t>ОХРАНА ОКРУЖАЮЩЕЙ СРЕДЫ</w:t>
    </w:r>
  </w:p>
  <w:p w:rsidR="00EF6B99" w:rsidRDefault="00EF6B9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B99" w:rsidRDefault="00EF6B99">
    <w:pPr>
      <w:pStyle w:val="a3"/>
    </w:pPr>
  </w:p>
  <w:p w:rsidR="00EF6B99" w:rsidRDefault="00EF6B9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DFE2BCC"/>
    <w:multiLevelType w:val="hybridMultilevel"/>
    <w:tmpl w:val="01682C5A"/>
    <w:lvl w:ilvl="0" w:tplc="062866E8">
      <w:start w:val="1"/>
      <w:numFmt w:val="decimal"/>
      <w:lvlText w:val="%1)"/>
      <w:lvlJc w:val="left"/>
      <w:pPr>
        <w:ind w:left="26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84" w:hanging="360"/>
      </w:pPr>
    </w:lvl>
    <w:lvl w:ilvl="2" w:tplc="0419001B" w:tentative="1">
      <w:start w:val="1"/>
      <w:numFmt w:val="lowerRoman"/>
      <w:lvlText w:val="%3."/>
      <w:lvlJc w:val="right"/>
      <w:pPr>
        <w:ind w:left="1704" w:hanging="180"/>
      </w:pPr>
    </w:lvl>
    <w:lvl w:ilvl="3" w:tplc="0419000F" w:tentative="1">
      <w:start w:val="1"/>
      <w:numFmt w:val="decimal"/>
      <w:lvlText w:val="%4."/>
      <w:lvlJc w:val="left"/>
      <w:pPr>
        <w:ind w:left="2424" w:hanging="360"/>
      </w:pPr>
    </w:lvl>
    <w:lvl w:ilvl="4" w:tplc="04190019" w:tentative="1">
      <w:start w:val="1"/>
      <w:numFmt w:val="lowerLetter"/>
      <w:lvlText w:val="%5."/>
      <w:lvlJc w:val="left"/>
      <w:pPr>
        <w:ind w:left="3144" w:hanging="360"/>
      </w:pPr>
    </w:lvl>
    <w:lvl w:ilvl="5" w:tplc="0419001B" w:tentative="1">
      <w:start w:val="1"/>
      <w:numFmt w:val="lowerRoman"/>
      <w:lvlText w:val="%6."/>
      <w:lvlJc w:val="right"/>
      <w:pPr>
        <w:ind w:left="3864" w:hanging="180"/>
      </w:pPr>
    </w:lvl>
    <w:lvl w:ilvl="6" w:tplc="0419000F" w:tentative="1">
      <w:start w:val="1"/>
      <w:numFmt w:val="decimal"/>
      <w:lvlText w:val="%7."/>
      <w:lvlJc w:val="left"/>
      <w:pPr>
        <w:ind w:left="4584" w:hanging="360"/>
      </w:pPr>
    </w:lvl>
    <w:lvl w:ilvl="7" w:tplc="04190019" w:tentative="1">
      <w:start w:val="1"/>
      <w:numFmt w:val="lowerLetter"/>
      <w:lvlText w:val="%8."/>
      <w:lvlJc w:val="left"/>
      <w:pPr>
        <w:ind w:left="5304" w:hanging="360"/>
      </w:pPr>
    </w:lvl>
    <w:lvl w:ilvl="8" w:tplc="0419001B" w:tentative="1">
      <w:start w:val="1"/>
      <w:numFmt w:val="lowerRoman"/>
      <w:lvlText w:val="%9."/>
      <w:lvlJc w:val="right"/>
      <w:pPr>
        <w:ind w:left="60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60"/>
    <o:shapelayout v:ext="edit">
      <o:idmap v:ext="edit" data="2"/>
      <o:rules v:ext="edit">
        <o:r id="V:Rule4" type="connector" idref="#_x0000_s2059"/>
        <o:r id="V:Rule5" type="connector" idref="#_x0000_s2055"/>
        <o:r id="V:Rule6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14E3A"/>
    <w:rsid w:val="0001691C"/>
    <w:rsid w:val="000368CD"/>
    <w:rsid w:val="00037639"/>
    <w:rsid w:val="00040DCE"/>
    <w:rsid w:val="000415C9"/>
    <w:rsid w:val="00061F91"/>
    <w:rsid w:val="00067017"/>
    <w:rsid w:val="000703B2"/>
    <w:rsid w:val="00081D35"/>
    <w:rsid w:val="00097F04"/>
    <w:rsid w:val="000A1660"/>
    <w:rsid w:val="000B3015"/>
    <w:rsid w:val="000C0360"/>
    <w:rsid w:val="000F27F3"/>
    <w:rsid w:val="000F7F65"/>
    <w:rsid w:val="00110629"/>
    <w:rsid w:val="0017117B"/>
    <w:rsid w:val="0017705A"/>
    <w:rsid w:val="001B36FD"/>
    <w:rsid w:val="001E137F"/>
    <w:rsid w:val="001E301B"/>
    <w:rsid w:val="001F4471"/>
    <w:rsid w:val="00206E96"/>
    <w:rsid w:val="00217225"/>
    <w:rsid w:val="00220550"/>
    <w:rsid w:val="00242D9B"/>
    <w:rsid w:val="002517D1"/>
    <w:rsid w:val="00251BA8"/>
    <w:rsid w:val="002535A6"/>
    <w:rsid w:val="002736A7"/>
    <w:rsid w:val="0027426C"/>
    <w:rsid w:val="002935A1"/>
    <w:rsid w:val="00293EC1"/>
    <w:rsid w:val="002A7E46"/>
    <w:rsid w:val="002C4E4C"/>
    <w:rsid w:val="00303C90"/>
    <w:rsid w:val="00360581"/>
    <w:rsid w:val="003774CD"/>
    <w:rsid w:val="00377EEB"/>
    <w:rsid w:val="00381E02"/>
    <w:rsid w:val="003927C1"/>
    <w:rsid w:val="003B04E2"/>
    <w:rsid w:val="003C050F"/>
    <w:rsid w:val="003E42B6"/>
    <w:rsid w:val="003E5C8F"/>
    <w:rsid w:val="004059A0"/>
    <w:rsid w:val="00415D3D"/>
    <w:rsid w:val="00435C7F"/>
    <w:rsid w:val="00454E14"/>
    <w:rsid w:val="00474F11"/>
    <w:rsid w:val="00492DDE"/>
    <w:rsid w:val="004B67EE"/>
    <w:rsid w:val="004C583F"/>
    <w:rsid w:val="004D0C4A"/>
    <w:rsid w:val="004D1EE4"/>
    <w:rsid w:val="004E0403"/>
    <w:rsid w:val="004F35F5"/>
    <w:rsid w:val="00504A69"/>
    <w:rsid w:val="005109F5"/>
    <w:rsid w:val="005314E2"/>
    <w:rsid w:val="00541E36"/>
    <w:rsid w:val="00542F4E"/>
    <w:rsid w:val="00565BA9"/>
    <w:rsid w:val="00572DEE"/>
    <w:rsid w:val="00575AF6"/>
    <w:rsid w:val="00575B28"/>
    <w:rsid w:val="0059394B"/>
    <w:rsid w:val="005969AA"/>
    <w:rsid w:val="005B6573"/>
    <w:rsid w:val="005C1D33"/>
    <w:rsid w:val="005C7779"/>
    <w:rsid w:val="005D5967"/>
    <w:rsid w:val="005F6BA1"/>
    <w:rsid w:val="005F6ED4"/>
    <w:rsid w:val="006126E7"/>
    <w:rsid w:val="00614554"/>
    <w:rsid w:val="00620D84"/>
    <w:rsid w:val="006246ED"/>
    <w:rsid w:val="00641EA6"/>
    <w:rsid w:val="00643A77"/>
    <w:rsid w:val="006454ED"/>
    <w:rsid w:val="006542EF"/>
    <w:rsid w:val="006A3753"/>
    <w:rsid w:val="006B38DF"/>
    <w:rsid w:val="006C121C"/>
    <w:rsid w:val="006E7114"/>
    <w:rsid w:val="006F4D29"/>
    <w:rsid w:val="00713058"/>
    <w:rsid w:val="00714171"/>
    <w:rsid w:val="00734C29"/>
    <w:rsid w:val="0074791B"/>
    <w:rsid w:val="00747C80"/>
    <w:rsid w:val="0077250B"/>
    <w:rsid w:val="00781060"/>
    <w:rsid w:val="0078160E"/>
    <w:rsid w:val="0079118B"/>
    <w:rsid w:val="007B2C39"/>
    <w:rsid w:val="007C088D"/>
    <w:rsid w:val="007D1E3E"/>
    <w:rsid w:val="007E340D"/>
    <w:rsid w:val="007E406B"/>
    <w:rsid w:val="007F163D"/>
    <w:rsid w:val="00805BD6"/>
    <w:rsid w:val="00816770"/>
    <w:rsid w:val="00821644"/>
    <w:rsid w:val="00827D66"/>
    <w:rsid w:val="00837AA6"/>
    <w:rsid w:val="008504D2"/>
    <w:rsid w:val="00852A6E"/>
    <w:rsid w:val="008871AF"/>
    <w:rsid w:val="008A7520"/>
    <w:rsid w:val="008B3D7E"/>
    <w:rsid w:val="008D092F"/>
    <w:rsid w:val="008D26C2"/>
    <w:rsid w:val="008F0D9D"/>
    <w:rsid w:val="00933EA0"/>
    <w:rsid w:val="00935F7E"/>
    <w:rsid w:val="009455B8"/>
    <w:rsid w:val="00962B84"/>
    <w:rsid w:val="009835EE"/>
    <w:rsid w:val="00985B47"/>
    <w:rsid w:val="00990D8A"/>
    <w:rsid w:val="009951D1"/>
    <w:rsid w:val="009B48AC"/>
    <w:rsid w:val="009B6916"/>
    <w:rsid w:val="009C5AA0"/>
    <w:rsid w:val="009D30DE"/>
    <w:rsid w:val="009E374D"/>
    <w:rsid w:val="009F36A6"/>
    <w:rsid w:val="009F7779"/>
    <w:rsid w:val="00A14EE9"/>
    <w:rsid w:val="00A14FD2"/>
    <w:rsid w:val="00A21B97"/>
    <w:rsid w:val="00A33FEC"/>
    <w:rsid w:val="00A84B4F"/>
    <w:rsid w:val="00A907F1"/>
    <w:rsid w:val="00AC6995"/>
    <w:rsid w:val="00AD132F"/>
    <w:rsid w:val="00AD1CCC"/>
    <w:rsid w:val="00AD33E7"/>
    <w:rsid w:val="00AD342B"/>
    <w:rsid w:val="00AD7E4B"/>
    <w:rsid w:val="00AE0356"/>
    <w:rsid w:val="00AE3F3E"/>
    <w:rsid w:val="00AF73C7"/>
    <w:rsid w:val="00B05690"/>
    <w:rsid w:val="00B200E8"/>
    <w:rsid w:val="00B42B1B"/>
    <w:rsid w:val="00B56786"/>
    <w:rsid w:val="00BA7F8D"/>
    <w:rsid w:val="00BC2336"/>
    <w:rsid w:val="00BE7636"/>
    <w:rsid w:val="00C2616E"/>
    <w:rsid w:val="00C3255C"/>
    <w:rsid w:val="00C37DD6"/>
    <w:rsid w:val="00C56B8A"/>
    <w:rsid w:val="00C56BAF"/>
    <w:rsid w:val="00C60C49"/>
    <w:rsid w:val="00C61093"/>
    <w:rsid w:val="00C70D40"/>
    <w:rsid w:val="00CB2D7F"/>
    <w:rsid w:val="00CD6C58"/>
    <w:rsid w:val="00CE69B4"/>
    <w:rsid w:val="00CF3838"/>
    <w:rsid w:val="00D07D52"/>
    <w:rsid w:val="00D10F2E"/>
    <w:rsid w:val="00D2760D"/>
    <w:rsid w:val="00D3193D"/>
    <w:rsid w:val="00D33AE0"/>
    <w:rsid w:val="00D42741"/>
    <w:rsid w:val="00D50163"/>
    <w:rsid w:val="00D56158"/>
    <w:rsid w:val="00D90C5E"/>
    <w:rsid w:val="00D9522A"/>
    <w:rsid w:val="00DA5DA6"/>
    <w:rsid w:val="00DD6739"/>
    <w:rsid w:val="00DD7469"/>
    <w:rsid w:val="00DE3182"/>
    <w:rsid w:val="00DF44CF"/>
    <w:rsid w:val="00E35855"/>
    <w:rsid w:val="00E4299D"/>
    <w:rsid w:val="00E51456"/>
    <w:rsid w:val="00E6150F"/>
    <w:rsid w:val="00E67365"/>
    <w:rsid w:val="00E73B9E"/>
    <w:rsid w:val="00E810C6"/>
    <w:rsid w:val="00E813E9"/>
    <w:rsid w:val="00E83780"/>
    <w:rsid w:val="00E87474"/>
    <w:rsid w:val="00EA1B88"/>
    <w:rsid w:val="00EA7266"/>
    <w:rsid w:val="00EC50D0"/>
    <w:rsid w:val="00ED3555"/>
    <w:rsid w:val="00EF56D4"/>
    <w:rsid w:val="00EF6B99"/>
    <w:rsid w:val="00F027EB"/>
    <w:rsid w:val="00F267B6"/>
    <w:rsid w:val="00F32F0B"/>
    <w:rsid w:val="00F33366"/>
    <w:rsid w:val="00F37A9D"/>
    <w:rsid w:val="00F44F56"/>
    <w:rsid w:val="00F76E8C"/>
    <w:rsid w:val="00F808BF"/>
    <w:rsid w:val="00F8668B"/>
    <w:rsid w:val="00F92909"/>
    <w:rsid w:val="00FB3298"/>
    <w:rsid w:val="00FB6420"/>
    <w:rsid w:val="00FB779B"/>
    <w:rsid w:val="00FC2E37"/>
    <w:rsid w:val="00FD12A0"/>
    <w:rsid w:val="00FF2BE5"/>
    <w:rsid w:val="00FF3C77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">
    <w:name w:val="Край в цифрах1"/>
    <w:basedOn w:val="a1"/>
    <w:next w:val="-5"/>
    <w:uiPriority w:val="71"/>
    <w:rsid w:val="00E810C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Body Text Indent"/>
    <w:basedOn w:val="a"/>
    <w:link w:val="ad"/>
    <w:rsid w:val="00E810C6"/>
    <w:pPr>
      <w:ind w:firstLine="709"/>
      <w:jc w:val="both"/>
    </w:pPr>
  </w:style>
  <w:style w:type="character" w:customStyle="1" w:styleId="ad">
    <w:name w:val="Основной текст с отступом Знак"/>
    <w:basedOn w:val="a0"/>
    <w:link w:val="ac"/>
    <w:rsid w:val="00E81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81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0">
    <w:name w:val="Край в цифрах2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">
    <w:name w:val="Край в цифрах26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e">
    <w:name w:val="List Paragraph"/>
    <w:basedOn w:val="a"/>
    <w:uiPriority w:val="34"/>
    <w:qFormat/>
    <w:rsid w:val="00641EA6"/>
    <w:pPr>
      <w:ind w:left="720"/>
      <w:contextualSpacing/>
    </w:pPr>
  </w:style>
  <w:style w:type="table" w:customStyle="1" w:styleId="3">
    <w:name w:val="Край в цифрах3"/>
    <w:basedOn w:val="a1"/>
    <w:next w:val="-5"/>
    <w:uiPriority w:val="71"/>
    <w:rsid w:val="00220550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386F9F-7CA5-4A9B-9D0C-5CFB476CF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175</cp:revision>
  <cp:lastPrinted>2024-05-23T09:03:00Z</cp:lastPrinted>
  <dcterms:created xsi:type="dcterms:W3CDTF">2021-02-25T04:15:00Z</dcterms:created>
  <dcterms:modified xsi:type="dcterms:W3CDTF">2024-05-31T04:13:00Z</dcterms:modified>
</cp:coreProperties>
</file>